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4487" w14:textId="0BC58EB4" w:rsidR="00224E91" w:rsidRPr="00E00254" w:rsidRDefault="00224E91">
      <w:pPr>
        <w:rPr>
          <w:rFonts w:cstheme="minorHAnsi"/>
        </w:rPr>
      </w:pPr>
    </w:p>
    <w:p w14:paraId="0087D673" w14:textId="2E7E4E83" w:rsidR="00224E91" w:rsidRPr="00E00254" w:rsidRDefault="00674DB6">
      <w:pPr>
        <w:rPr>
          <w:rFonts w:cstheme="minorHAnsi"/>
          <w:color w:val="FF0000"/>
        </w:rPr>
      </w:pPr>
      <w:r w:rsidRPr="00E36173">
        <w:rPr>
          <w:noProof/>
        </w:rPr>
        <w:drawing>
          <wp:anchor distT="0" distB="0" distL="114300" distR="114300" simplePos="0" relativeHeight="251748352" behindDoc="1" locked="0" layoutInCell="1" allowOverlap="1" wp14:anchorId="16F8F914" wp14:editId="4F4E9377">
            <wp:simplePos x="0" y="0"/>
            <wp:positionH relativeFrom="margin">
              <wp:posOffset>745490</wp:posOffset>
            </wp:positionH>
            <wp:positionV relativeFrom="paragraph">
              <wp:posOffset>255270</wp:posOffset>
            </wp:positionV>
            <wp:extent cx="4411345" cy="3924300"/>
            <wp:effectExtent l="0" t="0" r="8255" b="0"/>
            <wp:wrapTight wrapText="bothSides">
              <wp:wrapPolygon edited="0">
                <wp:start x="0" y="0"/>
                <wp:lineTo x="0" y="21495"/>
                <wp:lineTo x="21547" y="21495"/>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11345" cy="3924300"/>
                    </a:xfrm>
                    <a:prstGeom prst="rect">
                      <a:avLst/>
                    </a:prstGeom>
                  </pic:spPr>
                </pic:pic>
              </a:graphicData>
            </a:graphic>
            <wp14:sizeRelH relativeFrom="page">
              <wp14:pctWidth>0</wp14:pctWidth>
            </wp14:sizeRelH>
            <wp14:sizeRelV relativeFrom="page">
              <wp14:pctHeight>0</wp14:pctHeight>
            </wp14:sizeRelV>
          </wp:anchor>
        </w:drawing>
      </w:r>
    </w:p>
    <w:p w14:paraId="763AA05D" w14:textId="2460B960" w:rsidR="00224E91" w:rsidRPr="00E00254" w:rsidRDefault="00224E91">
      <w:pPr>
        <w:rPr>
          <w:rFonts w:cstheme="minorHAnsi"/>
        </w:rPr>
      </w:pPr>
    </w:p>
    <w:p w14:paraId="4226FE88" w14:textId="0C337E3B" w:rsidR="00224E91" w:rsidRPr="00E00254" w:rsidRDefault="00224E91" w:rsidP="003F212A">
      <w:pPr>
        <w:jc w:val="center"/>
        <w:rPr>
          <w:rFonts w:cstheme="minorHAnsi"/>
        </w:rPr>
      </w:pPr>
    </w:p>
    <w:p w14:paraId="6CFF7840" w14:textId="59268180" w:rsidR="00224E91" w:rsidRPr="00E00254" w:rsidRDefault="00224E91" w:rsidP="00DA1086">
      <w:pPr>
        <w:rPr>
          <w:rFonts w:cstheme="minorHAnsi"/>
        </w:rPr>
      </w:pPr>
    </w:p>
    <w:p w14:paraId="1FB52F14" w14:textId="0102035E" w:rsidR="00224E91" w:rsidRPr="00E00254" w:rsidRDefault="00224E91" w:rsidP="003F212A">
      <w:pPr>
        <w:ind w:right="-188"/>
        <w:rPr>
          <w:rFonts w:cstheme="minorHAnsi"/>
        </w:rPr>
      </w:pPr>
    </w:p>
    <w:p w14:paraId="04DBE79D" w14:textId="7F47E417" w:rsidR="00224E91" w:rsidRPr="00E00254" w:rsidRDefault="00224E91" w:rsidP="00DA1086">
      <w:pPr>
        <w:rPr>
          <w:rFonts w:cstheme="minorHAnsi"/>
        </w:rPr>
      </w:pPr>
    </w:p>
    <w:p w14:paraId="0351213E" w14:textId="77777777" w:rsidR="00224E91" w:rsidRPr="00E00254" w:rsidRDefault="00224E91" w:rsidP="00DA1086">
      <w:pPr>
        <w:rPr>
          <w:rFonts w:cstheme="minorHAnsi"/>
        </w:rPr>
      </w:pPr>
    </w:p>
    <w:p w14:paraId="5A750BA2" w14:textId="77777777" w:rsidR="00224E91" w:rsidRPr="00E00254" w:rsidRDefault="00224E91" w:rsidP="00DA1086">
      <w:pPr>
        <w:rPr>
          <w:rFonts w:cstheme="minorHAnsi"/>
        </w:rPr>
      </w:pPr>
    </w:p>
    <w:p w14:paraId="574C23F6" w14:textId="77777777" w:rsidR="00CB5010" w:rsidRDefault="00CB5010" w:rsidP="00CB5010">
      <w:pPr>
        <w:rPr>
          <w:rFonts w:ascii="Comic Sans MS" w:hAnsi="Comic Sans MS" w:cs="Arial"/>
          <w:color w:val="0000FF"/>
          <w:sz w:val="72"/>
          <w:szCs w:val="72"/>
        </w:rPr>
      </w:pPr>
    </w:p>
    <w:p w14:paraId="1F0C8A9B" w14:textId="23DD0991" w:rsidR="00CB5010" w:rsidRDefault="00674DB6" w:rsidP="00B83339">
      <w:pPr>
        <w:jc w:val="center"/>
        <w:rPr>
          <w:rFonts w:ascii="Comic Sans MS" w:hAnsi="Comic Sans MS" w:cs="Arial"/>
          <w:color w:val="0000FF"/>
          <w:sz w:val="72"/>
          <w:szCs w:val="72"/>
        </w:rPr>
      </w:pPr>
      <w:r>
        <w:rPr>
          <w:rFonts w:ascii="Comic Sans MS" w:hAnsi="Comic Sans MS" w:cs="Arial"/>
          <w:color w:val="0000FF"/>
          <w:sz w:val="72"/>
          <w:szCs w:val="72"/>
        </w:rPr>
        <w:t>St. Michael’s P.S.</w:t>
      </w:r>
    </w:p>
    <w:p w14:paraId="71C4D2B2" w14:textId="6E098C23" w:rsidR="00674DB6" w:rsidRPr="008B47E1" w:rsidRDefault="00674DB6" w:rsidP="00B83339">
      <w:pPr>
        <w:jc w:val="center"/>
        <w:rPr>
          <w:rFonts w:ascii="Comic Sans MS" w:hAnsi="Comic Sans MS" w:cs="Arial"/>
          <w:color w:val="0000FF"/>
          <w:sz w:val="72"/>
          <w:szCs w:val="72"/>
        </w:rPr>
      </w:pPr>
      <w:proofErr w:type="spellStart"/>
      <w:r>
        <w:rPr>
          <w:rFonts w:ascii="Comic Sans MS" w:hAnsi="Comic Sans MS" w:cs="Arial"/>
          <w:color w:val="0000FF"/>
          <w:sz w:val="72"/>
          <w:szCs w:val="72"/>
        </w:rPr>
        <w:t>Killean</w:t>
      </w:r>
      <w:proofErr w:type="spellEnd"/>
    </w:p>
    <w:p w14:paraId="3F2E27E9" w14:textId="77777777" w:rsidR="00224E91" w:rsidRPr="00E00254" w:rsidRDefault="003F212A" w:rsidP="00B83339">
      <w:pPr>
        <w:pStyle w:val="Heading1"/>
        <w:ind w:right="1"/>
        <w:jc w:val="center"/>
        <w:rPr>
          <w:rFonts w:asciiTheme="minorHAnsi" w:hAnsiTheme="minorHAnsi" w:cstheme="minorHAnsi"/>
          <w:sz w:val="72"/>
          <w:szCs w:val="72"/>
        </w:rPr>
      </w:pPr>
      <w:r w:rsidRPr="00E00254">
        <w:rPr>
          <w:rFonts w:asciiTheme="minorHAnsi" w:hAnsiTheme="minorHAnsi" w:cstheme="minorHAnsi"/>
          <w:sz w:val="72"/>
          <w:szCs w:val="72"/>
        </w:rPr>
        <w:t>CHILD PROTECTION POLICY</w:t>
      </w:r>
    </w:p>
    <w:p w14:paraId="68BDFA0C" w14:textId="77777777" w:rsidR="00224E91" w:rsidRPr="00E00254" w:rsidRDefault="00224E91" w:rsidP="00DA1086">
      <w:pPr>
        <w:rPr>
          <w:rFonts w:cstheme="minorHAnsi"/>
        </w:rPr>
      </w:pPr>
    </w:p>
    <w:tbl>
      <w:tblPr>
        <w:tblStyle w:val="TableGrid"/>
        <w:tblW w:w="4994" w:type="pct"/>
        <w:tblLook w:val="04A0" w:firstRow="1" w:lastRow="0" w:firstColumn="1" w:lastColumn="0" w:noHBand="0" w:noVBand="1"/>
      </w:tblPr>
      <w:tblGrid>
        <w:gridCol w:w="4502"/>
        <w:gridCol w:w="4503"/>
      </w:tblGrid>
      <w:tr w:rsidR="00674DB6" w14:paraId="7249E4E6" w14:textId="77777777" w:rsidTr="00674DB6">
        <w:tc>
          <w:tcPr>
            <w:tcW w:w="2500" w:type="pct"/>
          </w:tcPr>
          <w:p w14:paraId="60D764ED" w14:textId="77777777" w:rsidR="00674DB6" w:rsidRDefault="00674DB6" w:rsidP="00674DB6">
            <w:pPr>
              <w:tabs>
                <w:tab w:val="left" w:pos="3119"/>
                <w:tab w:val="left" w:pos="3686"/>
                <w:tab w:val="left" w:pos="4536"/>
              </w:tabs>
              <w:spacing w:line="276" w:lineRule="auto"/>
              <w:rPr>
                <w:rFonts w:cstheme="minorHAnsi"/>
                <w:b/>
                <w:color w:val="0000FF"/>
                <w:sz w:val="24"/>
              </w:rPr>
            </w:pPr>
            <w:r w:rsidRPr="00E00254">
              <w:rPr>
                <w:rFonts w:cstheme="minorHAnsi"/>
                <w:b/>
                <w:color w:val="0000FF"/>
                <w:sz w:val="24"/>
              </w:rPr>
              <w:t>Date R</w:t>
            </w:r>
            <w:r>
              <w:rPr>
                <w:rFonts w:cstheme="minorHAnsi"/>
                <w:b/>
                <w:color w:val="0000FF"/>
                <w:sz w:val="24"/>
              </w:rPr>
              <w:t>atified by Board of Governors:</w:t>
            </w:r>
          </w:p>
          <w:p w14:paraId="7937F724" w14:textId="1E279482" w:rsidR="00674DB6" w:rsidRDefault="00674DB6" w:rsidP="00674DB6">
            <w:pPr>
              <w:spacing w:line="276" w:lineRule="auto"/>
              <w:rPr>
                <w:rFonts w:cstheme="minorHAnsi"/>
              </w:rPr>
            </w:pPr>
          </w:p>
        </w:tc>
        <w:tc>
          <w:tcPr>
            <w:tcW w:w="2500" w:type="pct"/>
          </w:tcPr>
          <w:p w14:paraId="73111B1C" w14:textId="63656769" w:rsidR="00674DB6" w:rsidRPr="00CF3114" w:rsidRDefault="00CF3114" w:rsidP="00CF3114">
            <w:pPr>
              <w:spacing w:line="276" w:lineRule="auto"/>
              <w:jc w:val="center"/>
              <w:rPr>
                <w:rFonts w:cstheme="minorHAnsi"/>
                <w:b/>
                <w:bCs/>
              </w:rPr>
            </w:pPr>
            <w:r w:rsidRPr="00CF3114">
              <w:rPr>
                <w:rFonts w:cstheme="minorHAnsi"/>
                <w:b/>
                <w:bCs/>
              </w:rPr>
              <w:t>June 2023</w:t>
            </w:r>
          </w:p>
        </w:tc>
      </w:tr>
      <w:tr w:rsidR="00674DB6" w14:paraId="0DD47F30" w14:textId="77777777" w:rsidTr="00674DB6">
        <w:tc>
          <w:tcPr>
            <w:tcW w:w="2500" w:type="pct"/>
          </w:tcPr>
          <w:p w14:paraId="6779FC8C" w14:textId="77777777" w:rsidR="00674DB6" w:rsidRDefault="00674DB6" w:rsidP="00674DB6">
            <w:pPr>
              <w:tabs>
                <w:tab w:val="left" w:pos="3119"/>
                <w:tab w:val="left" w:pos="3686"/>
                <w:tab w:val="left" w:pos="4536"/>
              </w:tabs>
              <w:spacing w:line="276" w:lineRule="auto"/>
              <w:rPr>
                <w:rFonts w:cstheme="minorHAnsi"/>
                <w:b/>
                <w:color w:val="0000FF"/>
                <w:sz w:val="24"/>
              </w:rPr>
            </w:pPr>
            <w:r w:rsidRPr="00E00254">
              <w:rPr>
                <w:rFonts w:cstheme="minorHAnsi"/>
                <w:b/>
                <w:color w:val="0000FF"/>
                <w:sz w:val="24"/>
              </w:rPr>
              <w:t>Date of Review:</w:t>
            </w:r>
          </w:p>
          <w:p w14:paraId="17DF42C5" w14:textId="77777777" w:rsidR="00674DB6" w:rsidRDefault="00674DB6" w:rsidP="00674DB6">
            <w:pPr>
              <w:spacing w:line="276" w:lineRule="auto"/>
              <w:rPr>
                <w:rFonts w:cstheme="minorHAnsi"/>
              </w:rPr>
            </w:pPr>
          </w:p>
        </w:tc>
        <w:tc>
          <w:tcPr>
            <w:tcW w:w="2500" w:type="pct"/>
          </w:tcPr>
          <w:p w14:paraId="6B1132BD" w14:textId="77777777" w:rsidR="00674DB6" w:rsidRDefault="00674DB6" w:rsidP="00674DB6">
            <w:pPr>
              <w:spacing w:line="276" w:lineRule="auto"/>
              <w:rPr>
                <w:rFonts w:cstheme="minorHAnsi"/>
              </w:rPr>
            </w:pPr>
          </w:p>
        </w:tc>
      </w:tr>
      <w:tr w:rsidR="00CF3114" w14:paraId="0E8A4065" w14:textId="77777777" w:rsidTr="00674DB6">
        <w:tc>
          <w:tcPr>
            <w:tcW w:w="2500" w:type="pct"/>
          </w:tcPr>
          <w:p w14:paraId="276A7FDB" w14:textId="77777777" w:rsidR="00CF3114" w:rsidRDefault="00CF3114" w:rsidP="00674DB6">
            <w:pPr>
              <w:tabs>
                <w:tab w:val="left" w:pos="3119"/>
                <w:tab w:val="left" w:pos="3686"/>
                <w:tab w:val="left" w:pos="4536"/>
              </w:tabs>
              <w:spacing w:line="276" w:lineRule="auto"/>
              <w:rPr>
                <w:rFonts w:cstheme="minorHAnsi"/>
                <w:b/>
                <w:color w:val="0000FF"/>
                <w:sz w:val="24"/>
              </w:rPr>
            </w:pPr>
            <w:r>
              <w:rPr>
                <w:rFonts w:cstheme="minorHAnsi"/>
                <w:b/>
                <w:color w:val="0000FF"/>
                <w:sz w:val="24"/>
              </w:rPr>
              <w:t>Signature: (Chair of Governors)</w:t>
            </w:r>
          </w:p>
          <w:p w14:paraId="15473E1E" w14:textId="135E658D" w:rsidR="00CF3114" w:rsidRPr="00E00254" w:rsidRDefault="00CF3114" w:rsidP="00674DB6">
            <w:pPr>
              <w:tabs>
                <w:tab w:val="left" w:pos="3119"/>
                <w:tab w:val="left" w:pos="3686"/>
                <w:tab w:val="left" w:pos="4536"/>
              </w:tabs>
              <w:spacing w:line="276" w:lineRule="auto"/>
              <w:rPr>
                <w:rFonts w:cstheme="minorHAnsi"/>
                <w:b/>
                <w:color w:val="0000FF"/>
                <w:sz w:val="24"/>
              </w:rPr>
            </w:pPr>
          </w:p>
        </w:tc>
        <w:tc>
          <w:tcPr>
            <w:tcW w:w="2500" w:type="pct"/>
          </w:tcPr>
          <w:p w14:paraId="6926BF6A" w14:textId="77777777" w:rsidR="00CF3114" w:rsidRDefault="00CF3114" w:rsidP="00674DB6">
            <w:pPr>
              <w:spacing w:line="276" w:lineRule="auto"/>
              <w:rPr>
                <w:rFonts w:cstheme="minorHAnsi"/>
              </w:rPr>
            </w:pPr>
          </w:p>
        </w:tc>
      </w:tr>
    </w:tbl>
    <w:p w14:paraId="5B2E877C" w14:textId="77777777" w:rsidR="00224E91" w:rsidRPr="00E00254" w:rsidRDefault="00224E91" w:rsidP="00DA1086">
      <w:pPr>
        <w:rPr>
          <w:rFonts w:cstheme="minorHAnsi"/>
        </w:rPr>
      </w:pPr>
    </w:p>
    <w:p w14:paraId="7D87301C" w14:textId="77777777" w:rsidR="00674DB6" w:rsidRDefault="00674DB6" w:rsidP="00CB5010">
      <w:pPr>
        <w:tabs>
          <w:tab w:val="left" w:pos="3119"/>
          <w:tab w:val="left" w:pos="3686"/>
          <w:tab w:val="left" w:pos="4536"/>
        </w:tabs>
        <w:rPr>
          <w:rFonts w:cstheme="minorHAnsi"/>
          <w:b/>
          <w:color w:val="0000FF"/>
          <w:sz w:val="24"/>
        </w:rPr>
      </w:pPr>
    </w:p>
    <w:p w14:paraId="3C4CAB55" w14:textId="134569F3" w:rsidR="00E00254" w:rsidRPr="00CF3114" w:rsidRDefault="003F212A" w:rsidP="00CF3114">
      <w:pPr>
        <w:tabs>
          <w:tab w:val="left" w:pos="3119"/>
          <w:tab w:val="left" w:pos="3686"/>
          <w:tab w:val="left" w:pos="4536"/>
        </w:tabs>
        <w:rPr>
          <w:rFonts w:cstheme="minorHAnsi"/>
          <w:b/>
          <w:color w:val="0000FF"/>
          <w:sz w:val="24"/>
        </w:rPr>
      </w:pPr>
      <w:r w:rsidRPr="00E00254">
        <w:rPr>
          <w:rFonts w:cstheme="minorHAnsi"/>
          <w:b/>
          <w:sz w:val="32"/>
          <w:szCs w:val="32"/>
        </w:rPr>
        <w:lastRenderedPageBreak/>
        <w:t>CONTENTS</w:t>
      </w:r>
    </w:p>
    <w:p w14:paraId="6455A049"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7937EE33" w14:textId="77777777" w:rsidTr="00BB5D1C">
        <w:tc>
          <w:tcPr>
            <w:tcW w:w="704" w:type="dxa"/>
          </w:tcPr>
          <w:p w14:paraId="43F30A81"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5DE6C59D"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23437AFD" w14:textId="77777777" w:rsidTr="00BB5D1C">
        <w:tc>
          <w:tcPr>
            <w:tcW w:w="704" w:type="dxa"/>
          </w:tcPr>
          <w:p w14:paraId="71BA1662"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0AF9912F"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1B240734" w14:textId="77777777" w:rsidTr="00BB5D1C">
        <w:trPr>
          <w:trHeight w:val="397"/>
        </w:trPr>
        <w:tc>
          <w:tcPr>
            <w:tcW w:w="704" w:type="dxa"/>
          </w:tcPr>
          <w:p w14:paraId="6ED1F74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08074D10"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2F0B090A" w14:textId="77777777" w:rsidTr="00BB5D1C">
        <w:trPr>
          <w:trHeight w:val="403"/>
        </w:trPr>
        <w:tc>
          <w:tcPr>
            <w:tcW w:w="704" w:type="dxa"/>
          </w:tcPr>
          <w:p w14:paraId="503505B2"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1D285329"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71A7DA9C" w14:textId="77777777" w:rsidTr="00BB5D1C">
        <w:tc>
          <w:tcPr>
            <w:tcW w:w="704" w:type="dxa"/>
          </w:tcPr>
          <w:p w14:paraId="5566808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585C8D5C"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1932FC73" w14:textId="77777777" w:rsidTr="00BB5D1C">
        <w:tc>
          <w:tcPr>
            <w:tcW w:w="704" w:type="dxa"/>
          </w:tcPr>
          <w:p w14:paraId="4F7A8ADB"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2B2DDAE3"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67347763" w14:textId="77777777" w:rsidTr="00BB5D1C">
        <w:tc>
          <w:tcPr>
            <w:tcW w:w="704" w:type="dxa"/>
          </w:tcPr>
          <w:p w14:paraId="540B9447"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5B445317"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571A16EE" w14:textId="77777777" w:rsidTr="00BB5D1C">
        <w:tc>
          <w:tcPr>
            <w:tcW w:w="704" w:type="dxa"/>
          </w:tcPr>
          <w:p w14:paraId="62D50F98"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22C41303"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7B0EF0C6" w14:textId="77777777" w:rsidTr="00BB5D1C">
        <w:tc>
          <w:tcPr>
            <w:tcW w:w="704" w:type="dxa"/>
          </w:tcPr>
          <w:p w14:paraId="1EEE952F"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41DDF50E"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09DAFEB7" w14:textId="77777777" w:rsidTr="00BB5D1C">
        <w:tc>
          <w:tcPr>
            <w:tcW w:w="704" w:type="dxa"/>
          </w:tcPr>
          <w:p w14:paraId="0737E23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05EDAB8D"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3B32E3E7" w14:textId="77777777" w:rsidTr="00BB5D1C">
        <w:tc>
          <w:tcPr>
            <w:tcW w:w="704" w:type="dxa"/>
          </w:tcPr>
          <w:p w14:paraId="316A78B1"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5CA4D958"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751F9B6E" w14:textId="77777777" w:rsidTr="00BB5D1C">
        <w:tc>
          <w:tcPr>
            <w:tcW w:w="704" w:type="dxa"/>
          </w:tcPr>
          <w:p w14:paraId="2A5DF414"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716970F7"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2FE3E4D6" w14:textId="77777777" w:rsidTr="00BB5D1C">
        <w:tc>
          <w:tcPr>
            <w:tcW w:w="704" w:type="dxa"/>
          </w:tcPr>
          <w:p w14:paraId="589AB3C9"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41F0045B"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1C682F73" w14:textId="77777777" w:rsidTr="00BB5D1C">
        <w:tc>
          <w:tcPr>
            <w:tcW w:w="704" w:type="dxa"/>
          </w:tcPr>
          <w:p w14:paraId="54CEAE0C"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17F7E711"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144195D8" w14:textId="77777777" w:rsidTr="00BB5D1C">
        <w:tc>
          <w:tcPr>
            <w:tcW w:w="704" w:type="dxa"/>
          </w:tcPr>
          <w:p w14:paraId="63F11210"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324ECE00"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1699EC71" w14:textId="77777777" w:rsidTr="00BB5D1C">
        <w:tc>
          <w:tcPr>
            <w:tcW w:w="704" w:type="dxa"/>
          </w:tcPr>
          <w:p w14:paraId="331E29A8"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730CFA0" w14:textId="77777777" w:rsidR="00293060" w:rsidRPr="00293060"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Appendix 5        How a Parent Can Make a Complaint</w:t>
            </w:r>
          </w:p>
        </w:tc>
      </w:tr>
      <w:tr w:rsidR="00293060" w14:paraId="5EAE6EA5" w14:textId="77777777" w:rsidTr="00BB5D1C">
        <w:tc>
          <w:tcPr>
            <w:tcW w:w="704" w:type="dxa"/>
          </w:tcPr>
          <w:p w14:paraId="2A10712F"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3D2F283"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4627AFB0" w14:textId="77777777" w:rsidTr="00BB5D1C">
        <w:tc>
          <w:tcPr>
            <w:tcW w:w="704" w:type="dxa"/>
          </w:tcPr>
          <w:p w14:paraId="64D78EB9"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3C8B46CB"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1A62A310" w14:textId="77777777" w:rsidTr="00BB5D1C">
        <w:tc>
          <w:tcPr>
            <w:tcW w:w="704" w:type="dxa"/>
          </w:tcPr>
          <w:p w14:paraId="7B8BD9E3"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3F32C955"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t>Sample Staff Code of Conduct</w:t>
            </w:r>
          </w:p>
        </w:tc>
      </w:tr>
    </w:tbl>
    <w:p w14:paraId="551666D7" w14:textId="77777777" w:rsidR="00CA119D" w:rsidRPr="00E00254" w:rsidRDefault="00CA119D" w:rsidP="00293060">
      <w:pPr>
        <w:spacing w:after="0" w:line="240" w:lineRule="auto"/>
        <w:rPr>
          <w:rFonts w:cstheme="minorHAnsi"/>
        </w:rPr>
      </w:pPr>
    </w:p>
    <w:p w14:paraId="577431A0" w14:textId="77777777" w:rsidR="00CA119D" w:rsidRPr="00E00254" w:rsidRDefault="00CA119D" w:rsidP="00293060">
      <w:pPr>
        <w:spacing w:after="0" w:line="240" w:lineRule="auto"/>
        <w:rPr>
          <w:rFonts w:cstheme="minorHAnsi"/>
        </w:rPr>
      </w:pPr>
    </w:p>
    <w:p w14:paraId="1FA0BA11" w14:textId="77777777" w:rsidR="00CA119D" w:rsidRPr="00E00254" w:rsidRDefault="00CA119D" w:rsidP="00293060">
      <w:pPr>
        <w:spacing w:after="0" w:line="240" w:lineRule="auto"/>
        <w:rPr>
          <w:rFonts w:cstheme="minorHAnsi"/>
        </w:rPr>
      </w:pPr>
    </w:p>
    <w:p w14:paraId="740EEA13" w14:textId="77777777" w:rsidR="00CA119D" w:rsidRPr="00E00254" w:rsidRDefault="00CA119D" w:rsidP="00293060">
      <w:pPr>
        <w:spacing w:after="0" w:line="240" w:lineRule="auto"/>
        <w:rPr>
          <w:rFonts w:cstheme="minorHAnsi"/>
        </w:rPr>
      </w:pPr>
    </w:p>
    <w:p w14:paraId="7B36DB2D" w14:textId="77777777" w:rsidR="00CA119D" w:rsidRPr="00E00254" w:rsidRDefault="00CA119D" w:rsidP="003F212A">
      <w:pPr>
        <w:spacing w:after="0"/>
        <w:rPr>
          <w:rFonts w:cstheme="minorHAnsi"/>
        </w:rPr>
      </w:pPr>
    </w:p>
    <w:p w14:paraId="02834C5B" w14:textId="77777777" w:rsidR="00CA119D" w:rsidRPr="00E00254" w:rsidRDefault="00CA119D" w:rsidP="003F212A">
      <w:pPr>
        <w:spacing w:after="0"/>
        <w:rPr>
          <w:rFonts w:cstheme="minorHAnsi"/>
        </w:rPr>
      </w:pPr>
    </w:p>
    <w:p w14:paraId="0214EE0B" w14:textId="77777777" w:rsidR="003F212A" w:rsidRDefault="003F212A" w:rsidP="003F212A">
      <w:pPr>
        <w:spacing w:after="0"/>
        <w:rPr>
          <w:rFonts w:cstheme="minorHAnsi"/>
        </w:rPr>
      </w:pPr>
    </w:p>
    <w:p w14:paraId="77FCCB33" w14:textId="77777777" w:rsidR="00293060" w:rsidRPr="00E00254" w:rsidRDefault="00293060" w:rsidP="003F212A">
      <w:pPr>
        <w:spacing w:after="0"/>
        <w:rPr>
          <w:rFonts w:cstheme="minorHAnsi"/>
        </w:rPr>
      </w:pPr>
    </w:p>
    <w:p w14:paraId="380C6500" w14:textId="77777777" w:rsidR="003F212A" w:rsidRPr="00E00254" w:rsidRDefault="003F212A" w:rsidP="003F212A">
      <w:pPr>
        <w:spacing w:after="0"/>
        <w:rPr>
          <w:rFonts w:cstheme="minorHAnsi"/>
        </w:rPr>
      </w:pPr>
    </w:p>
    <w:p w14:paraId="4E8B7E8D" w14:textId="77777777" w:rsidR="00CA119D" w:rsidRPr="00E00254" w:rsidRDefault="00CA119D" w:rsidP="003F212A">
      <w:pPr>
        <w:spacing w:after="0"/>
        <w:rPr>
          <w:rFonts w:cstheme="minorHAnsi"/>
        </w:rPr>
      </w:pPr>
    </w:p>
    <w:p w14:paraId="5882C0FC" w14:textId="77777777" w:rsidR="009810D4" w:rsidRDefault="009810D4" w:rsidP="00293060">
      <w:pPr>
        <w:spacing w:after="0" w:line="240" w:lineRule="auto"/>
        <w:jc w:val="both"/>
        <w:rPr>
          <w:rFonts w:cstheme="minorHAnsi"/>
          <w:b/>
          <w:sz w:val="24"/>
          <w:szCs w:val="24"/>
        </w:rPr>
      </w:pPr>
    </w:p>
    <w:p w14:paraId="2B32749E" w14:textId="77777777"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lastRenderedPageBreak/>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r w:rsidR="00237BE3" w:rsidRPr="00293060">
        <w:rPr>
          <w:rFonts w:cstheme="minorHAnsi"/>
          <w:sz w:val="24"/>
          <w:szCs w:val="24"/>
        </w:rPr>
        <w:t>-</w:t>
      </w:r>
      <w:r w:rsidR="00224E91" w:rsidRPr="00293060">
        <w:rPr>
          <w:rFonts w:cstheme="minorHAnsi"/>
          <w:sz w:val="24"/>
          <w:szCs w:val="24"/>
        </w:rPr>
        <w:t xml:space="preserve"> </w:t>
      </w:r>
    </w:p>
    <w:p w14:paraId="49B0888C" w14:textId="77777777" w:rsidR="00237BE3" w:rsidRPr="00293060" w:rsidRDefault="00237BE3" w:rsidP="00293060">
      <w:pPr>
        <w:spacing w:after="0" w:line="240" w:lineRule="auto"/>
        <w:rPr>
          <w:rFonts w:cstheme="minorHAnsi"/>
          <w:b/>
          <w:sz w:val="24"/>
          <w:szCs w:val="24"/>
        </w:rPr>
      </w:pPr>
    </w:p>
    <w:p w14:paraId="147330B6" w14:textId="41679B06"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in </w:t>
      </w:r>
      <w:r w:rsidR="00674DB6">
        <w:rPr>
          <w:rFonts w:cstheme="minorHAnsi"/>
          <w:sz w:val="24"/>
          <w:szCs w:val="24"/>
        </w:rPr>
        <w:t xml:space="preserve">St. Michael’s </w:t>
      </w:r>
      <w:proofErr w:type="spellStart"/>
      <w:r w:rsidR="00674DB6">
        <w:rPr>
          <w:rFonts w:cstheme="minorHAnsi"/>
          <w:sz w:val="24"/>
          <w:szCs w:val="24"/>
        </w:rPr>
        <w:t>Killean</w:t>
      </w:r>
      <w:proofErr w:type="spellEnd"/>
      <w:r w:rsidR="00674DB6">
        <w:rPr>
          <w:rFonts w:cstheme="minorHAnsi"/>
          <w:sz w:val="24"/>
          <w:szCs w:val="24"/>
        </w:rPr>
        <w:t xml:space="preserve"> </w:t>
      </w:r>
      <w:r w:rsidRPr="00293060">
        <w:rPr>
          <w:rFonts w:cstheme="minorHAnsi"/>
          <w:sz w:val="24"/>
          <w:szCs w:val="24"/>
        </w:rPr>
        <w:t xml:space="preserve">have a responsibility for the safeguarding and child protection of the children in our care and we will carry out this duty by providing a caring, </w:t>
      </w:r>
      <w:proofErr w:type="gramStart"/>
      <w:r w:rsidRPr="00293060">
        <w:rPr>
          <w:rFonts w:cstheme="minorHAnsi"/>
          <w:sz w:val="24"/>
          <w:szCs w:val="24"/>
        </w:rPr>
        <w:t>supportive</w:t>
      </w:r>
      <w:proofErr w:type="gramEnd"/>
      <w:r w:rsidRPr="00293060">
        <w:rPr>
          <w:rFonts w:cstheme="minorHAnsi"/>
          <w:sz w:val="24"/>
          <w:szCs w:val="24"/>
        </w:rPr>
        <w:t xml:space="preser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22208565"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54AA2DE9"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1FB022A8" w14:textId="77777777" w:rsidR="00237BE3" w:rsidRPr="00293060" w:rsidRDefault="00237BE3" w:rsidP="00293060">
      <w:pPr>
        <w:spacing w:after="0" w:line="240" w:lineRule="auto"/>
        <w:jc w:val="both"/>
        <w:rPr>
          <w:rFonts w:cstheme="minorHAnsi"/>
          <w:sz w:val="24"/>
          <w:szCs w:val="24"/>
        </w:rPr>
      </w:pPr>
    </w:p>
    <w:p w14:paraId="432E46CC"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B4554E" w:rsidRPr="00293060">
        <w:rPr>
          <w:rFonts w:cstheme="minorHAnsi"/>
          <w:sz w:val="24"/>
          <w:szCs w:val="24"/>
        </w:rPr>
        <w:t>)</w:t>
      </w:r>
      <w:r w:rsidRPr="00293060">
        <w:rPr>
          <w:rFonts w:cstheme="minorHAnsi"/>
          <w:sz w:val="24"/>
          <w:szCs w:val="24"/>
        </w:rPr>
        <w:t xml:space="preserve"> and the SBNI Core Child Protection Policy and Procedures (2017). </w:t>
      </w:r>
    </w:p>
    <w:p w14:paraId="615EC9B0" w14:textId="77777777" w:rsidR="00237BE3" w:rsidRPr="00293060" w:rsidRDefault="00237BE3" w:rsidP="00293060">
      <w:pPr>
        <w:spacing w:after="0" w:line="240" w:lineRule="auto"/>
        <w:jc w:val="both"/>
        <w:rPr>
          <w:rFonts w:cstheme="minorHAnsi"/>
          <w:sz w:val="24"/>
          <w:szCs w:val="24"/>
        </w:rPr>
      </w:pPr>
    </w:p>
    <w:p w14:paraId="0C6C4D04"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31D35165" w14:textId="77777777" w:rsidR="00237BE3" w:rsidRPr="00293060" w:rsidRDefault="00237BE3" w:rsidP="00293060">
      <w:pPr>
        <w:spacing w:after="0" w:line="240" w:lineRule="auto"/>
        <w:jc w:val="both"/>
        <w:rPr>
          <w:rFonts w:cstheme="minorHAnsi"/>
          <w:sz w:val="24"/>
          <w:szCs w:val="24"/>
        </w:rPr>
      </w:pPr>
    </w:p>
    <w:p w14:paraId="12E65959"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The child or young person’s welfare is </w:t>
      </w:r>
      <w:proofErr w:type="gramStart"/>
      <w:r w:rsidRPr="00293060">
        <w:rPr>
          <w:rFonts w:cstheme="minorHAnsi"/>
          <w:sz w:val="24"/>
          <w:szCs w:val="24"/>
        </w:rPr>
        <w:t>paramount</w:t>
      </w:r>
      <w:r w:rsidR="00235CC7" w:rsidRPr="00293060">
        <w:rPr>
          <w:rFonts w:cstheme="minorHAnsi"/>
          <w:sz w:val="24"/>
          <w:szCs w:val="24"/>
        </w:rPr>
        <w:t>;</w:t>
      </w:r>
      <w:proofErr w:type="gramEnd"/>
    </w:p>
    <w:p w14:paraId="29FE7404"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The voice of the child or young person should be </w:t>
      </w:r>
      <w:proofErr w:type="gramStart"/>
      <w:r w:rsidRPr="00293060">
        <w:rPr>
          <w:rFonts w:cstheme="minorHAnsi"/>
          <w:sz w:val="24"/>
          <w:szCs w:val="24"/>
        </w:rPr>
        <w:t>heard</w:t>
      </w:r>
      <w:r w:rsidR="00235CC7" w:rsidRPr="00293060">
        <w:rPr>
          <w:rFonts w:cstheme="minorHAnsi"/>
          <w:sz w:val="24"/>
          <w:szCs w:val="24"/>
        </w:rPr>
        <w:t>;</w:t>
      </w:r>
      <w:proofErr w:type="gramEnd"/>
    </w:p>
    <w:p w14:paraId="21B57846" w14:textId="77777777" w:rsidR="00293060" w:rsidRPr="00293060" w:rsidRDefault="00293060" w:rsidP="00293060">
      <w:pPr>
        <w:pStyle w:val="ListParagraph"/>
        <w:spacing w:after="0" w:line="240" w:lineRule="auto"/>
        <w:ind w:left="426"/>
        <w:rPr>
          <w:rFonts w:cstheme="minorHAnsi"/>
          <w:b/>
          <w:sz w:val="24"/>
          <w:szCs w:val="24"/>
        </w:rPr>
      </w:pPr>
    </w:p>
    <w:p w14:paraId="49D3DF75" w14:textId="77777777" w:rsidR="00AE6914"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 xml:space="preserve">Parents are supported to exercise parental responsibility and families helped stay </w:t>
      </w:r>
      <w:proofErr w:type="gramStart"/>
      <w:r w:rsidRPr="00293060">
        <w:rPr>
          <w:rFonts w:cstheme="minorHAnsi"/>
          <w:sz w:val="24"/>
          <w:szCs w:val="24"/>
        </w:rPr>
        <w:t>together</w:t>
      </w:r>
      <w:r w:rsidR="00235CC7" w:rsidRPr="00293060">
        <w:rPr>
          <w:rFonts w:cstheme="minorHAnsi"/>
          <w:sz w:val="24"/>
          <w:szCs w:val="24"/>
        </w:rPr>
        <w:t>;</w:t>
      </w:r>
      <w:proofErr w:type="gramEnd"/>
    </w:p>
    <w:p w14:paraId="60307706" w14:textId="77777777" w:rsidR="00293060" w:rsidRPr="00293060" w:rsidRDefault="00293060" w:rsidP="00293060">
      <w:pPr>
        <w:spacing w:after="0" w:line="240" w:lineRule="auto"/>
        <w:rPr>
          <w:rFonts w:cstheme="minorHAnsi"/>
          <w:b/>
          <w:sz w:val="24"/>
          <w:szCs w:val="24"/>
        </w:rPr>
      </w:pPr>
    </w:p>
    <w:p w14:paraId="3E53141F"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proofErr w:type="gramStart"/>
      <w:r w:rsidRPr="00293060">
        <w:rPr>
          <w:rFonts w:cstheme="minorHAnsi"/>
          <w:sz w:val="24"/>
          <w:szCs w:val="24"/>
        </w:rPr>
        <w:t>Partnership</w:t>
      </w:r>
      <w:r w:rsidR="00235CC7" w:rsidRPr="00293060">
        <w:rPr>
          <w:rFonts w:cstheme="minorHAnsi"/>
          <w:sz w:val="24"/>
          <w:szCs w:val="24"/>
        </w:rPr>
        <w:t>;</w:t>
      </w:r>
      <w:proofErr w:type="gramEnd"/>
    </w:p>
    <w:p w14:paraId="1437B52B"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proofErr w:type="gramStart"/>
      <w:r w:rsidRPr="00293060">
        <w:rPr>
          <w:rFonts w:cstheme="minorHAnsi"/>
          <w:sz w:val="24"/>
          <w:szCs w:val="24"/>
        </w:rPr>
        <w:t>Prevention</w:t>
      </w:r>
      <w:r w:rsidR="00235CC7" w:rsidRPr="00293060">
        <w:rPr>
          <w:rFonts w:cstheme="minorHAnsi"/>
          <w:sz w:val="24"/>
          <w:szCs w:val="24"/>
        </w:rPr>
        <w:t>;</w:t>
      </w:r>
      <w:proofErr w:type="gramEnd"/>
    </w:p>
    <w:p w14:paraId="382DE62C"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Responses should be proportionate to the </w:t>
      </w:r>
      <w:proofErr w:type="gramStart"/>
      <w:r w:rsidRPr="00E00254">
        <w:rPr>
          <w:rFonts w:cstheme="minorHAnsi"/>
          <w:sz w:val="24"/>
          <w:szCs w:val="24"/>
        </w:rPr>
        <w:t>circumstances</w:t>
      </w:r>
      <w:r w:rsidR="00235CC7" w:rsidRPr="00E00254">
        <w:rPr>
          <w:rFonts w:cstheme="minorHAnsi"/>
          <w:sz w:val="24"/>
          <w:szCs w:val="24"/>
        </w:rPr>
        <w:t>;</w:t>
      </w:r>
      <w:proofErr w:type="gramEnd"/>
    </w:p>
    <w:p w14:paraId="53E3FEA0"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6CAC1564"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20BD924B" w14:textId="77777777" w:rsidR="00920330" w:rsidRPr="00E00254" w:rsidRDefault="00920330" w:rsidP="00920330">
      <w:pPr>
        <w:pStyle w:val="ListParagraph"/>
        <w:spacing w:after="0" w:line="240" w:lineRule="auto"/>
        <w:ind w:left="426"/>
        <w:rPr>
          <w:rFonts w:cstheme="minorHAnsi"/>
          <w:sz w:val="24"/>
          <w:szCs w:val="24"/>
        </w:rPr>
      </w:pPr>
    </w:p>
    <w:p w14:paraId="23A20F8E" w14:textId="77777777" w:rsidR="00920330" w:rsidRPr="00293060" w:rsidRDefault="00920330" w:rsidP="00920330">
      <w:pPr>
        <w:rPr>
          <w:rFonts w:cstheme="minorHAnsi"/>
          <w:b/>
          <w:color w:val="FF0000"/>
          <w:sz w:val="24"/>
          <w:szCs w:val="24"/>
        </w:rPr>
      </w:pPr>
      <w:r w:rsidRPr="00293060">
        <w:rPr>
          <w:rFonts w:cstheme="minorHAnsi"/>
          <w:b/>
          <w:sz w:val="24"/>
          <w:szCs w:val="24"/>
        </w:rPr>
        <w:t xml:space="preserve">Adult </w:t>
      </w:r>
      <w:r w:rsidR="00AE17E0" w:rsidRPr="00293060">
        <w:rPr>
          <w:rFonts w:cstheme="minorHAnsi"/>
          <w:b/>
          <w:sz w:val="24"/>
          <w:szCs w:val="24"/>
        </w:rPr>
        <w:t xml:space="preserve">Safeguarding   </w:t>
      </w:r>
    </w:p>
    <w:p w14:paraId="1B3B78EE" w14:textId="77777777" w:rsidR="00E0640E" w:rsidRPr="00E00254" w:rsidRDefault="00E0640E" w:rsidP="00920330">
      <w:pPr>
        <w:rPr>
          <w:rFonts w:cstheme="minorHAnsi"/>
        </w:rPr>
      </w:pPr>
      <w:r w:rsidRPr="00E00254">
        <w:rPr>
          <w:rFonts w:cstheme="minorHAnsi"/>
        </w:rPr>
        <w:t xml:space="preserve">For further information see: </w:t>
      </w:r>
      <w:hyperlink r:id="rId9" w:history="1">
        <w:r w:rsidRPr="00E00254">
          <w:rPr>
            <w:rStyle w:val="Hyperlink"/>
            <w:rFonts w:cstheme="minorHAnsi"/>
          </w:rPr>
          <w:t>https://www.health-ni.gov.uk/publications/adult-safeguarding-prevention-and-protection-partnership-key-document</w:t>
        </w:r>
      </w:hyperlink>
    </w:p>
    <w:p w14:paraId="539AFABB" w14:textId="77777777" w:rsidR="00920330" w:rsidRPr="00293060" w:rsidRDefault="00920330" w:rsidP="00293060">
      <w:pPr>
        <w:jc w:val="both"/>
        <w:rPr>
          <w:rFonts w:cstheme="minorHAnsi"/>
          <w:sz w:val="24"/>
          <w:szCs w:val="24"/>
        </w:rPr>
      </w:pPr>
      <w:r w:rsidRPr="00293060">
        <w:rPr>
          <w:rFonts w:cstheme="minorHAnsi"/>
          <w:sz w:val="24"/>
          <w:szCs w:val="24"/>
        </w:rPr>
        <w:t xml:space="preserve">Adult safeguarding is based on fundamental human rights and on respecting the rights of adults as individuals, treating all adults with </w:t>
      </w:r>
      <w:proofErr w:type="gramStart"/>
      <w:r w:rsidRPr="00293060">
        <w:rPr>
          <w:rFonts w:cstheme="minorHAnsi"/>
          <w:sz w:val="24"/>
          <w:szCs w:val="24"/>
        </w:rPr>
        <w:t>dignity</w:t>
      </w:r>
      <w:proofErr w:type="gramEnd"/>
      <w:r w:rsidRPr="00293060">
        <w:rPr>
          <w:rFonts w:cstheme="minorHAnsi"/>
          <w:sz w:val="24"/>
          <w:szCs w:val="24"/>
        </w:rPr>
        <w:t xml:space="preserve"> and respecting their right to choose. It involves empowering and enabling all adults, including those at risk of harm, to manage their own health and well-being and to keep themselves safe. It extends to intervening to protect where harm has occurred or is likely to occur and promoting access to justice. All adults at risk should be central to any actions and decisions affecting their lives</w:t>
      </w:r>
    </w:p>
    <w:p w14:paraId="7B91C194" w14:textId="77777777" w:rsidR="00293060" w:rsidRDefault="00293060" w:rsidP="00293060">
      <w:pPr>
        <w:jc w:val="both"/>
        <w:rPr>
          <w:rFonts w:cstheme="minorHAnsi"/>
          <w:sz w:val="24"/>
          <w:szCs w:val="24"/>
        </w:rPr>
      </w:pPr>
    </w:p>
    <w:p w14:paraId="21BC4F51" w14:textId="77777777" w:rsidR="00920330" w:rsidRPr="00293060" w:rsidRDefault="00920330" w:rsidP="00293060">
      <w:pPr>
        <w:spacing w:line="240" w:lineRule="auto"/>
        <w:jc w:val="both"/>
        <w:rPr>
          <w:rFonts w:cstheme="minorHAnsi"/>
          <w:sz w:val="24"/>
          <w:szCs w:val="24"/>
        </w:rPr>
      </w:pPr>
      <w:r w:rsidRPr="00293060">
        <w:rPr>
          <w:rFonts w:cstheme="minorHAnsi"/>
          <w:sz w:val="24"/>
          <w:szCs w:val="24"/>
        </w:rPr>
        <w:lastRenderedPageBreak/>
        <w:t>We are committed to:</w:t>
      </w:r>
    </w:p>
    <w:p w14:paraId="503B9657" w14:textId="77777777" w:rsidR="00920330" w:rsidRPr="00293060" w:rsidRDefault="00920330" w:rsidP="00293060">
      <w:pPr>
        <w:tabs>
          <w:tab w:val="left" w:pos="426"/>
        </w:tabs>
        <w:spacing w:line="240" w:lineRule="auto"/>
        <w:jc w:val="both"/>
        <w:rPr>
          <w:rFonts w:cstheme="minorHAnsi"/>
          <w:sz w:val="24"/>
          <w:szCs w:val="24"/>
        </w:rPr>
      </w:pPr>
      <w:r w:rsidRPr="00293060">
        <w:rPr>
          <w:rFonts w:cstheme="minorHAnsi"/>
          <w:sz w:val="24"/>
          <w:szCs w:val="24"/>
        </w:rPr>
        <w:t>•</w:t>
      </w:r>
      <w:r w:rsidRPr="00293060">
        <w:rPr>
          <w:rFonts w:cstheme="minorHAnsi"/>
          <w:sz w:val="24"/>
          <w:szCs w:val="24"/>
        </w:rPr>
        <w:tab/>
        <w:t xml:space="preserve">Ensuring that the welfare of vulnerable adults </w:t>
      </w:r>
      <w:proofErr w:type="gramStart"/>
      <w:r w:rsidRPr="00293060">
        <w:rPr>
          <w:rFonts w:cstheme="minorHAnsi"/>
          <w:sz w:val="24"/>
          <w:szCs w:val="24"/>
        </w:rPr>
        <w:t>is paramount at all times</w:t>
      </w:r>
      <w:proofErr w:type="gramEnd"/>
      <w:r w:rsidR="00293060">
        <w:rPr>
          <w:rFonts w:cstheme="minorHAnsi"/>
          <w:sz w:val="24"/>
          <w:szCs w:val="24"/>
        </w:rPr>
        <w:t>.</w:t>
      </w:r>
    </w:p>
    <w:p w14:paraId="19035F20" w14:textId="77777777" w:rsidR="00920330" w:rsidRPr="00293060" w:rsidRDefault="00920330" w:rsidP="00293060">
      <w:pPr>
        <w:tabs>
          <w:tab w:val="left" w:pos="426"/>
        </w:tabs>
        <w:spacing w:line="240" w:lineRule="auto"/>
        <w:ind w:right="-188"/>
        <w:jc w:val="both"/>
        <w:rPr>
          <w:rFonts w:cstheme="minorHAnsi"/>
          <w:sz w:val="24"/>
          <w:szCs w:val="24"/>
        </w:rPr>
      </w:pPr>
      <w:r w:rsidRPr="00293060">
        <w:rPr>
          <w:rFonts w:cstheme="minorHAnsi"/>
          <w:sz w:val="24"/>
          <w:szCs w:val="24"/>
        </w:rPr>
        <w:t>•</w:t>
      </w:r>
      <w:r w:rsidRPr="00293060">
        <w:rPr>
          <w:rFonts w:cstheme="minorHAnsi"/>
          <w:sz w:val="24"/>
          <w:szCs w:val="24"/>
        </w:rPr>
        <w:tab/>
        <w:t xml:space="preserve">Maximising </w:t>
      </w:r>
      <w:r w:rsidR="00462094" w:rsidRPr="00293060">
        <w:rPr>
          <w:rFonts w:cstheme="minorHAnsi"/>
          <w:sz w:val="24"/>
          <w:szCs w:val="24"/>
        </w:rPr>
        <w:t>the student’s</w:t>
      </w:r>
      <w:r w:rsidRPr="00293060">
        <w:rPr>
          <w:rFonts w:cstheme="minorHAnsi"/>
          <w:sz w:val="24"/>
          <w:szCs w:val="24"/>
        </w:rPr>
        <w:t xml:space="preserve"> choice, </w:t>
      </w:r>
      <w:proofErr w:type="gramStart"/>
      <w:r w:rsidRPr="00293060">
        <w:rPr>
          <w:rFonts w:cstheme="minorHAnsi"/>
          <w:sz w:val="24"/>
          <w:szCs w:val="24"/>
        </w:rPr>
        <w:t>control</w:t>
      </w:r>
      <w:proofErr w:type="gramEnd"/>
      <w:r w:rsidRPr="00293060">
        <w:rPr>
          <w:rFonts w:cstheme="minorHAnsi"/>
          <w:sz w:val="24"/>
          <w:szCs w:val="24"/>
        </w:rPr>
        <w:t xml:space="preserve"> and inclusion, and protecting their human rights</w:t>
      </w:r>
      <w:r w:rsidR="00293060">
        <w:rPr>
          <w:rFonts w:cstheme="minorHAnsi"/>
          <w:sz w:val="24"/>
          <w:szCs w:val="24"/>
        </w:rPr>
        <w:t>.</w:t>
      </w:r>
    </w:p>
    <w:p w14:paraId="31650819" w14:textId="77777777" w:rsidR="00AE17E0" w:rsidRPr="00293060" w:rsidRDefault="00920330" w:rsidP="00293060">
      <w:pPr>
        <w:tabs>
          <w:tab w:val="left" w:pos="426"/>
        </w:tabs>
        <w:spacing w:line="240" w:lineRule="auto"/>
        <w:ind w:right="-613"/>
        <w:jc w:val="both"/>
        <w:rPr>
          <w:rFonts w:cstheme="minorHAnsi"/>
          <w:sz w:val="24"/>
          <w:szCs w:val="24"/>
        </w:rPr>
      </w:pPr>
      <w:r w:rsidRPr="00293060">
        <w:rPr>
          <w:rFonts w:cstheme="minorHAnsi"/>
          <w:sz w:val="24"/>
          <w:szCs w:val="24"/>
        </w:rPr>
        <w:t>•</w:t>
      </w:r>
      <w:r w:rsidRPr="00293060">
        <w:rPr>
          <w:rFonts w:cstheme="minorHAnsi"/>
          <w:sz w:val="24"/>
          <w:szCs w:val="24"/>
        </w:rPr>
        <w:tab/>
        <w:t xml:space="preserve">Working in partnership with others </w:t>
      </w:r>
      <w:proofErr w:type="gramStart"/>
      <w:r w:rsidRPr="00293060">
        <w:rPr>
          <w:rFonts w:cstheme="minorHAnsi"/>
          <w:sz w:val="24"/>
          <w:szCs w:val="24"/>
        </w:rPr>
        <w:t>in orde</w:t>
      </w:r>
      <w:r w:rsidR="00462094" w:rsidRPr="00293060">
        <w:rPr>
          <w:rFonts w:cstheme="minorHAnsi"/>
          <w:sz w:val="24"/>
          <w:szCs w:val="24"/>
        </w:rPr>
        <w:t>r to</w:t>
      </w:r>
      <w:proofErr w:type="gramEnd"/>
      <w:r w:rsidR="00462094" w:rsidRPr="00293060">
        <w:rPr>
          <w:rFonts w:cstheme="minorHAnsi"/>
          <w:sz w:val="24"/>
          <w:szCs w:val="24"/>
        </w:rPr>
        <w:t xml:space="preserve"> safeguard vulnerable adults</w:t>
      </w:r>
      <w:r w:rsidR="00293060">
        <w:rPr>
          <w:rFonts w:cstheme="minorHAnsi"/>
          <w:sz w:val="24"/>
          <w:szCs w:val="24"/>
        </w:rPr>
        <w:t>.</w:t>
      </w:r>
      <w:r w:rsidR="00462094" w:rsidRPr="00293060">
        <w:rPr>
          <w:rFonts w:cstheme="minorHAnsi"/>
          <w:sz w:val="24"/>
          <w:szCs w:val="24"/>
        </w:rPr>
        <w:t xml:space="preserve"> </w:t>
      </w:r>
    </w:p>
    <w:p w14:paraId="0BF466C6" w14:textId="77777777" w:rsidR="00F856C3" w:rsidRPr="00293060" w:rsidRDefault="00F856C3" w:rsidP="00293060">
      <w:pPr>
        <w:spacing w:line="240" w:lineRule="auto"/>
        <w:jc w:val="both"/>
        <w:rPr>
          <w:rFonts w:cstheme="minorHAnsi"/>
          <w:sz w:val="24"/>
          <w:szCs w:val="24"/>
        </w:rPr>
      </w:pPr>
      <w:r w:rsidRPr="00293060">
        <w:rPr>
          <w:rFonts w:cstheme="minorHAnsi"/>
          <w:sz w:val="24"/>
          <w:szCs w:val="24"/>
        </w:rPr>
        <w:t>We will follow the procedures outlined in this policy when responding to concerns or disclosures of abuse relating to our st</w:t>
      </w:r>
      <w:r w:rsidR="00293060">
        <w:rPr>
          <w:rFonts w:cstheme="minorHAnsi"/>
          <w:sz w:val="24"/>
          <w:szCs w:val="24"/>
        </w:rPr>
        <w:t>udents who are 18 years or over.</w:t>
      </w:r>
    </w:p>
    <w:p w14:paraId="3A177C8B" w14:textId="77777777" w:rsidR="00237BE3" w:rsidRPr="00293060" w:rsidRDefault="00237BE3" w:rsidP="00293060">
      <w:pPr>
        <w:pStyle w:val="ListParagraph"/>
        <w:spacing w:after="0" w:line="240" w:lineRule="auto"/>
        <w:jc w:val="both"/>
        <w:rPr>
          <w:rFonts w:cstheme="minorHAnsi"/>
          <w:b/>
          <w:sz w:val="24"/>
          <w:szCs w:val="24"/>
        </w:rPr>
      </w:pPr>
    </w:p>
    <w:p w14:paraId="3211A655" w14:textId="77777777"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9810D4">
        <w:rPr>
          <w:rFonts w:cstheme="minorHAnsi"/>
          <w:b/>
          <w:sz w:val="24"/>
          <w:szCs w:val="24"/>
        </w:rPr>
        <w:t>OTHER RELATED POLICIES</w:t>
      </w:r>
    </w:p>
    <w:p w14:paraId="6A26C971" w14:textId="77777777" w:rsidR="00235CC7" w:rsidRPr="00E00254" w:rsidRDefault="00235CC7" w:rsidP="00293060">
      <w:pPr>
        <w:spacing w:after="0" w:line="240" w:lineRule="auto"/>
        <w:jc w:val="both"/>
        <w:rPr>
          <w:rFonts w:cstheme="minorHAnsi"/>
          <w:b/>
          <w:color w:val="FF0000"/>
          <w:sz w:val="28"/>
          <w:szCs w:val="28"/>
        </w:rPr>
      </w:pPr>
    </w:p>
    <w:p w14:paraId="6D0AE796"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56636924" w14:textId="77777777" w:rsidR="00235CC7" w:rsidRPr="00E00254" w:rsidRDefault="00235CC7" w:rsidP="00293060">
      <w:pPr>
        <w:tabs>
          <w:tab w:val="num" w:pos="0"/>
        </w:tabs>
        <w:spacing w:after="0" w:line="240" w:lineRule="auto"/>
        <w:jc w:val="both"/>
        <w:rPr>
          <w:rFonts w:cstheme="minorHAnsi"/>
          <w:sz w:val="24"/>
          <w:szCs w:val="24"/>
        </w:rPr>
      </w:pPr>
    </w:p>
    <w:p w14:paraId="3EC56976"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366BB679"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5D441B4B"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18D7F633"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14:paraId="300CAFDC"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14:paraId="71C360A3"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14:paraId="6F5F459F"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34FEE112"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14:paraId="310D3034"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61FF0B5D"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1063CBC6"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5F8D2E5D"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463891E8"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03424F3F"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21E6CED3"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14:paraId="2E992B34"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Reasonable Force/Safe Handling</w:t>
      </w:r>
      <w:r w:rsidR="001F752B" w:rsidRPr="00E00254">
        <w:rPr>
          <w:rFonts w:cstheme="minorHAnsi"/>
          <w:sz w:val="24"/>
          <w:szCs w:val="24"/>
        </w:rPr>
        <w:t>*</w:t>
      </w:r>
      <w:r w:rsidRPr="00E00254">
        <w:rPr>
          <w:rFonts w:cstheme="minorHAnsi"/>
          <w:sz w:val="24"/>
          <w:szCs w:val="24"/>
        </w:rPr>
        <w:t xml:space="preserve"> </w:t>
      </w:r>
      <w:r w:rsidRPr="00E00254">
        <w:rPr>
          <w:rFonts w:cstheme="minorHAnsi"/>
          <w:sz w:val="24"/>
          <w:szCs w:val="24"/>
        </w:rPr>
        <w:tab/>
      </w:r>
      <w:r w:rsidRPr="00E00254">
        <w:rPr>
          <w:rFonts w:cstheme="minorHAnsi"/>
          <w:sz w:val="24"/>
          <w:szCs w:val="24"/>
        </w:rPr>
        <w:tab/>
      </w:r>
    </w:p>
    <w:p w14:paraId="451B3D5C"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410DD999" w14:textId="77777777" w:rsidR="00224E91" w:rsidRPr="00E00254" w:rsidRDefault="00224E91" w:rsidP="00235CC7">
      <w:pPr>
        <w:spacing w:after="0" w:line="240" w:lineRule="auto"/>
        <w:jc w:val="both"/>
        <w:rPr>
          <w:rFonts w:cstheme="minorHAnsi"/>
          <w:color w:val="FF0000"/>
          <w:sz w:val="24"/>
          <w:szCs w:val="24"/>
        </w:rPr>
      </w:pPr>
    </w:p>
    <w:p w14:paraId="4B61A0FE" w14:textId="77777777" w:rsidR="00CB5010" w:rsidRPr="005E2718" w:rsidRDefault="00CB5010" w:rsidP="00CB5010">
      <w:pPr>
        <w:spacing w:after="0" w:line="240" w:lineRule="auto"/>
        <w:jc w:val="both"/>
        <w:rPr>
          <w:rFonts w:cs="Arial"/>
          <w:color w:val="FF0000"/>
          <w:sz w:val="24"/>
          <w:szCs w:val="24"/>
        </w:rPr>
      </w:pPr>
      <w:r w:rsidRPr="005E2718">
        <w:rPr>
          <w:rFonts w:cs="Arial"/>
          <w:b/>
          <w:sz w:val="24"/>
          <w:szCs w:val="24"/>
        </w:rPr>
        <w:t xml:space="preserve">These policies are available to parents and any parent wishing to have a copy should contact the </w:t>
      </w:r>
      <w:proofErr w:type="gramStart"/>
      <w:r w:rsidRPr="005E2718">
        <w:rPr>
          <w:rFonts w:cs="Arial"/>
          <w:b/>
          <w:sz w:val="24"/>
          <w:szCs w:val="24"/>
        </w:rPr>
        <w:t>School</w:t>
      </w:r>
      <w:proofErr w:type="gramEnd"/>
      <w:r w:rsidRPr="005E2718">
        <w:rPr>
          <w:rFonts w:cs="Arial"/>
          <w:b/>
          <w:sz w:val="24"/>
          <w:szCs w:val="24"/>
        </w:rPr>
        <w:t xml:space="preserve"> office or visit the school website at </w:t>
      </w:r>
      <w:hyperlink r:id="rId10" w:history="1">
        <w:r w:rsidR="00E974A2" w:rsidRPr="00E974A2">
          <w:rPr>
            <w:rStyle w:val="Hyperlink"/>
            <w:rFonts w:cs="Arial"/>
            <w:b/>
            <w:sz w:val="24"/>
            <w:szCs w:val="24"/>
          </w:rPr>
          <w:t>http://www.killeanps.com</w:t>
        </w:r>
      </w:hyperlink>
    </w:p>
    <w:p w14:paraId="7B6A0504" w14:textId="77777777" w:rsidR="00CB5010" w:rsidRPr="005E2718" w:rsidRDefault="00CB5010" w:rsidP="00CB5010">
      <w:pPr>
        <w:pStyle w:val="NoSpacing"/>
        <w:rPr>
          <w:b/>
          <w:sz w:val="24"/>
          <w:szCs w:val="24"/>
        </w:rPr>
      </w:pPr>
    </w:p>
    <w:p w14:paraId="2D4F5501" w14:textId="77777777" w:rsidR="00CB5010" w:rsidRPr="005E2718" w:rsidRDefault="00CB5010" w:rsidP="00CB5010">
      <w:pPr>
        <w:pStyle w:val="NoSpacing"/>
        <w:rPr>
          <w:b/>
          <w:sz w:val="28"/>
        </w:rPr>
      </w:pPr>
      <w:r w:rsidRPr="005E2718">
        <w:rPr>
          <w:b/>
          <w:sz w:val="28"/>
        </w:rPr>
        <w:t>School Safeguarding Team</w:t>
      </w:r>
    </w:p>
    <w:p w14:paraId="577CC63A" w14:textId="77777777" w:rsidR="00CB5010" w:rsidRPr="005E2718" w:rsidRDefault="00CB5010" w:rsidP="00CB5010">
      <w:pPr>
        <w:pStyle w:val="NoSpacing"/>
        <w:rPr>
          <w:b/>
          <w:sz w:val="24"/>
        </w:rPr>
      </w:pPr>
    </w:p>
    <w:p w14:paraId="68CD881E" w14:textId="77777777" w:rsidR="00CB5010" w:rsidRPr="005E2718" w:rsidRDefault="00CB5010" w:rsidP="00CB5010">
      <w:pPr>
        <w:rPr>
          <w:rFonts w:cs="Arial"/>
          <w:sz w:val="24"/>
          <w:szCs w:val="24"/>
        </w:rPr>
      </w:pPr>
      <w:r w:rsidRPr="005E2718">
        <w:rPr>
          <w:rFonts w:cs="Arial"/>
          <w:sz w:val="24"/>
          <w:szCs w:val="24"/>
        </w:rPr>
        <w:t>The following are members of the school’s Safeguarding Team:</w:t>
      </w:r>
    </w:p>
    <w:p w14:paraId="2FEBDA11" w14:textId="77777777" w:rsidR="00CB5010" w:rsidRPr="005E2718" w:rsidRDefault="00CB5010" w:rsidP="00CB5010">
      <w:pPr>
        <w:numPr>
          <w:ilvl w:val="0"/>
          <w:numId w:val="3"/>
        </w:numPr>
        <w:spacing w:after="0" w:line="240" w:lineRule="auto"/>
        <w:ind w:left="426" w:hanging="426"/>
        <w:jc w:val="both"/>
        <w:rPr>
          <w:rFonts w:cs="Arial"/>
          <w:sz w:val="24"/>
          <w:szCs w:val="24"/>
        </w:rPr>
      </w:pPr>
      <w:r w:rsidRPr="005E2718">
        <w:rPr>
          <w:rFonts w:cs="Arial"/>
          <w:sz w:val="24"/>
          <w:szCs w:val="24"/>
        </w:rPr>
        <w:t xml:space="preserve">Chair </w:t>
      </w:r>
      <w:r>
        <w:rPr>
          <w:rFonts w:cs="Arial"/>
          <w:sz w:val="24"/>
          <w:szCs w:val="24"/>
        </w:rPr>
        <w:t xml:space="preserve">of the Board of Governors </w:t>
      </w:r>
      <w:r w:rsidR="00E974A2">
        <w:rPr>
          <w:rFonts w:cs="Arial"/>
          <w:sz w:val="24"/>
          <w:szCs w:val="24"/>
        </w:rPr>
        <w:t>(Mrs</w:t>
      </w:r>
      <w:r>
        <w:rPr>
          <w:rFonts w:cs="Arial"/>
          <w:sz w:val="24"/>
          <w:szCs w:val="24"/>
        </w:rPr>
        <w:t xml:space="preserve"> Veronica </w:t>
      </w:r>
      <w:r w:rsidR="00E974A2">
        <w:rPr>
          <w:rFonts w:cs="Arial"/>
          <w:sz w:val="24"/>
          <w:szCs w:val="24"/>
        </w:rPr>
        <w:t>Kearney</w:t>
      </w:r>
      <w:r w:rsidR="00E974A2" w:rsidRPr="005E2718">
        <w:rPr>
          <w:rFonts w:cs="Arial"/>
          <w:sz w:val="24"/>
          <w:szCs w:val="24"/>
        </w:rPr>
        <w:t>)</w:t>
      </w:r>
      <w:r w:rsidRPr="005E2718">
        <w:rPr>
          <w:rFonts w:cs="Arial"/>
          <w:sz w:val="24"/>
          <w:szCs w:val="24"/>
        </w:rPr>
        <w:t xml:space="preserve"> </w:t>
      </w:r>
    </w:p>
    <w:p w14:paraId="061978A0" w14:textId="358661CF" w:rsidR="00CB5010" w:rsidRPr="005E2718" w:rsidRDefault="00CB5010" w:rsidP="00CB5010">
      <w:pPr>
        <w:numPr>
          <w:ilvl w:val="0"/>
          <w:numId w:val="3"/>
        </w:numPr>
        <w:spacing w:after="0" w:line="240" w:lineRule="auto"/>
        <w:ind w:left="426" w:hanging="426"/>
        <w:jc w:val="both"/>
        <w:rPr>
          <w:rFonts w:cs="Arial"/>
          <w:sz w:val="24"/>
          <w:szCs w:val="24"/>
        </w:rPr>
      </w:pPr>
      <w:r w:rsidRPr="005E2718">
        <w:rPr>
          <w:rFonts w:cs="Arial"/>
          <w:sz w:val="24"/>
          <w:szCs w:val="24"/>
        </w:rPr>
        <w:t>Designated Gov</w:t>
      </w:r>
      <w:r>
        <w:rPr>
          <w:rFonts w:cs="Arial"/>
          <w:sz w:val="24"/>
          <w:szCs w:val="24"/>
        </w:rPr>
        <w:t xml:space="preserve">ernor for Child Protection (Mrs </w:t>
      </w:r>
      <w:proofErr w:type="spellStart"/>
      <w:r w:rsidR="00A0727C">
        <w:rPr>
          <w:rFonts w:cs="Arial"/>
          <w:sz w:val="24"/>
          <w:szCs w:val="24"/>
        </w:rPr>
        <w:t>Ita</w:t>
      </w:r>
      <w:proofErr w:type="spellEnd"/>
      <w:r w:rsidR="00A0727C">
        <w:rPr>
          <w:rFonts w:cs="Arial"/>
          <w:sz w:val="24"/>
          <w:szCs w:val="24"/>
        </w:rPr>
        <w:t xml:space="preserve"> Cosgrove</w:t>
      </w:r>
      <w:r w:rsidR="00E974A2">
        <w:rPr>
          <w:rFonts w:cs="Arial"/>
          <w:sz w:val="24"/>
          <w:szCs w:val="24"/>
        </w:rPr>
        <w:t>)</w:t>
      </w:r>
    </w:p>
    <w:p w14:paraId="1A353951" w14:textId="77777777" w:rsidR="00CB5010" w:rsidRPr="005E2718" w:rsidRDefault="00CB5010" w:rsidP="00CB5010">
      <w:pPr>
        <w:numPr>
          <w:ilvl w:val="0"/>
          <w:numId w:val="3"/>
        </w:numPr>
        <w:spacing w:after="0" w:line="240" w:lineRule="auto"/>
        <w:ind w:left="426" w:hanging="426"/>
        <w:jc w:val="both"/>
        <w:rPr>
          <w:rFonts w:cs="Arial"/>
          <w:sz w:val="24"/>
          <w:szCs w:val="24"/>
        </w:rPr>
      </w:pPr>
      <w:r w:rsidRPr="005E2718">
        <w:rPr>
          <w:rFonts w:cs="Arial"/>
          <w:sz w:val="24"/>
          <w:szCs w:val="24"/>
        </w:rPr>
        <w:t>Principal</w:t>
      </w:r>
      <w:r>
        <w:rPr>
          <w:rFonts w:cs="Arial"/>
          <w:sz w:val="24"/>
          <w:szCs w:val="24"/>
        </w:rPr>
        <w:t xml:space="preserve"> (Mr Conan Mc </w:t>
      </w:r>
      <w:proofErr w:type="spellStart"/>
      <w:r>
        <w:rPr>
          <w:rFonts w:cs="Arial"/>
          <w:sz w:val="24"/>
          <w:szCs w:val="24"/>
        </w:rPr>
        <w:t>Ateer</w:t>
      </w:r>
      <w:proofErr w:type="spellEnd"/>
      <w:r>
        <w:rPr>
          <w:rFonts w:cs="Arial"/>
          <w:sz w:val="24"/>
          <w:szCs w:val="24"/>
        </w:rPr>
        <w:t>)</w:t>
      </w:r>
    </w:p>
    <w:p w14:paraId="06E48BD5" w14:textId="3B6449FA" w:rsidR="00CB5010" w:rsidRPr="005E2718" w:rsidRDefault="00CB5010" w:rsidP="00CB5010">
      <w:pPr>
        <w:numPr>
          <w:ilvl w:val="0"/>
          <w:numId w:val="3"/>
        </w:numPr>
        <w:spacing w:after="0" w:line="240" w:lineRule="auto"/>
        <w:ind w:left="426" w:hanging="426"/>
        <w:jc w:val="both"/>
        <w:rPr>
          <w:rFonts w:cs="Arial"/>
          <w:sz w:val="24"/>
          <w:szCs w:val="24"/>
        </w:rPr>
      </w:pPr>
      <w:r w:rsidRPr="005E2718">
        <w:rPr>
          <w:rFonts w:cs="Arial"/>
          <w:sz w:val="24"/>
          <w:szCs w:val="24"/>
        </w:rPr>
        <w:t>Designated Teacher</w:t>
      </w:r>
      <w:r>
        <w:rPr>
          <w:rFonts w:cs="Arial"/>
          <w:sz w:val="24"/>
          <w:szCs w:val="24"/>
        </w:rPr>
        <w:t xml:space="preserve"> (Mrs </w:t>
      </w:r>
      <w:r w:rsidR="00714B02">
        <w:rPr>
          <w:rFonts w:cs="Arial"/>
          <w:sz w:val="24"/>
          <w:szCs w:val="24"/>
        </w:rPr>
        <w:t>Michelle Burns)</w:t>
      </w:r>
    </w:p>
    <w:p w14:paraId="08D50EB9" w14:textId="3258AB17" w:rsidR="00CB5010" w:rsidRPr="005E2718" w:rsidRDefault="00CB5010" w:rsidP="00CB5010">
      <w:pPr>
        <w:numPr>
          <w:ilvl w:val="0"/>
          <w:numId w:val="3"/>
        </w:numPr>
        <w:spacing w:after="0" w:line="240" w:lineRule="auto"/>
        <w:ind w:left="426" w:hanging="426"/>
        <w:jc w:val="both"/>
        <w:rPr>
          <w:rFonts w:cs="Arial"/>
          <w:sz w:val="24"/>
          <w:szCs w:val="24"/>
        </w:rPr>
      </w:pPr>
      <w:r w:rsidRPr="005E2718">
        <w:rPr>
          <w:rFonts w:cs="Arial"/>
          <w:sz w:val="24"/>
          <w:szCs w:val="24"/>
        </w:rPr>
        <w:t xml:space="preserve">Deputy Designated </w:t>
      </w:r>
      <w:r w:rsidR="00E974A2" w:rsidRPr="005E2718">
        <w:rPr>
          <w:rFonts w:cs="Arial"/>
          <w:sz w:val="24"/>
          <w:szCs w:val="24"/>
        </w:rPr>
        <w:t>Teacher</w:t>
      </w:r>
      <w:r w:rsidR="00E974A2">
        <w:rPr>
          <w:rFonts w:cs="Arial"/>
          <w:sz w:val="24"/>
          <w:szCs w:val="24"/>
        </w:rPr>
        <w:t xml:space="preserve"> (Mr</w:t>
      </w:r>
      <w:r w:rsidR="00714B02">
        <w:rPr>
          <w:rFonts w:cs="Arial"/>
          <w:sz w:val="24"/>
          <w:szCs w:val="24"/>
        </w:rPr>
        <w:t xml:space="preserve"> </w:t>
      </w:r>
      <w:proofErr w:type="spellStart"/>
      <w:r w:rsidR="00714B02">
        <w:rPr>
          <w:rFonts w:cs="Arial"/>
          <w:sz w:val="24"/>
          <w:szCs w:val="24"/>
        </w:rPr>
        <w:t>Cónán</w:t>
      </w:r>
      <w:proofErr w:type="spellEnd"/>
      <w:r w:rsidR="00714B02">
        <w:rPr>
          <w:rFonts w:cs="Arial"/>
          <w:sz w:val="24"/>
          <w:szCs w:val="24"/>
        </w:rPr>
        <w:t xml:space="preserve"> McAteer)</w:t>
      </w:r>
    </w:p>
    <w:p w14:paraId="70A2865A" w14:textId="77777777" w:rsidR="00CB5010" w:rsidRPr="005E2718" w:rsidRDefault="00CB5010" w:rsidP="00CB5010">
      <w:pPr>
        <w:spacing w:after="0" w:line="240" w:lineRule="auto"/>
        <w:ind w:left="426"/>
        <w:jc w:val="both"/>
        <w:rPr>
          <w:rFonts w:cs="Arial"/>
          <w:sz w:val="24"/>
          <w:szCs w:val="24"/>
        </w:rPr>
      </w:pPr>
    </w:p>
    <w:p w14:paraId="26091EE9" w14:textId="77777777" w:rsidR="00224E91" w:rsidRPr="00E00254" w:rsidRDefault="00224E91" w:rsidP="00235CC7">
      <w:pPr>
        <w:spacing w:after="0" w:line="240" w:lineRule="auto"/>
        <w:rPr>
          <w:rFonts w:cstheme="minorHAnsi"/>
          <w:b/>
          <w:sz w:val="24"/>
          <w:szCs w:val="24"/>
        </w:rPr>
      </w:pPr>
    </w:p>
    <w:p w14:paraId="46F39FFE" w14:textId="77777777" w:rsidR="00BA3D6E" w:rsidRDefault="00BA3D6E" w:rsidP="00235CC7">
      <w:pPr>
        <w:spacing w:after="0" w:line="240" w:lineRule="auto"/>
        <w:rPr>
          <w:rFonts w:cstheme="minorHAnsi"/>
          <w:b/>
          <w:sz w:val="28"/>
          <w:szCs w:val="28"/>
        </w:rPr>
      </w:pPr>
    </w:p>
    <w:p w14:paraId="0B4DBAD4" w14:textId="77777777" w:rsidR="00AB02A2" w:rsidRDefault="00BA3D6E" w:rsidP="00AB02A2">
      <w:pPr>
        <w:rPr>
          <w:rFonts w:cstheme="minorHAnsi"/>
          <w:sz w:val="24"/>
          <w:szCs w:val="24"/>
        </w:rPr>
      </w:pPr>
      <w:r w:rsidRPr="00BA3D6E">
        <w:rPr>
          <w:rFonts w:cstheme="minorHAnsi"/>
          <w:b/>
          <w:sz w:val="24"/>
          <w:szCs w:val="24"/>
        </w:rPr>
        <w:t>ROLES AND RESPONSIBILITIES</w:t>
      </w:r>
      <w:r w:rsidRPr="00BA3D6E">
        <w:rPr>
          <w:rFonts w:cstheme="minorHAnsi"/>
          <w:sz w:val="24"/>
          <w:szCs w:val="24"/>
        </w:rPr>
        <w:t xml:space="preserve"> </w:t>
      </w:r>
    </w:p>
    <w:p w14:paraId="40050B8A" w14:textId="77777777" w:rsidR="00B4554E" w:rsidRPr="00AB02A2" w:rsidRDefault="00AB02A2" w:rsidP="00AB02A2">
      <w:pPr>
        <w:rPr>
          <w:b/>
          <w:sz w:val="24"/>
          <w:szCs w:val="28"/>
        </w:rPr>
      </w:pPr>
      <w:r>
        <w:rPr>
          <w:rFonts w:cstheme="minorHAnsi"/>
          <w:b/>
          <w:sz w:val="24"/>
          <w:szCs w:val="24"/>
        </w:rPr>
        <w:t xml:space="preserve"> </w:t>
      </w:r>
      <w:r w:rsidR="00B4554E" w:rsidRPr="00BA3D6E">
        <w:rPr>
          <w:rFonts w:cstheme="minorHAnsi"/>
          <w:b/>
          <w:sz w:val="24"/>
          <w:szCs w:val="24"/>
        </w:rPr>
        <w:t>Board of Governors must ensure that:</w:t>
      </w:r>
    </w:p>
    <w:p w14:paraId="1C9893A3" w14:textId="77777777" w:rsidR="00235CC7" w:rsidRPr="00BA3D6E" w:rsidRDefault="00235CC7" w:rsidP="00235CC7">
      <w:pPr>
        <w:tabs>
          <w:tab w:val="left" w:pos="426"/>
        </w:tabs>
        <w:spacing w:after="0" w:line="240" w:lineRule="auto"/>
        <w:ind w:left="360" w:hanging="360"/>
        <w:rPr>
          <w:rFonts w:cstheme="minorHAnsi"/>
          <w:b/>
          <w:sz w:val="24"/>
          <w:szCs w:val="24"/>
        </w:rPr>
      </w:pPr>
    </w:p>
    <w:p w14:paraId="24649A46" w14:textId="77777777" w:rsidR="009432C2"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427F42E6"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273658BC"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6AF6DC57"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1B6FF0B7" w14:textId="77777777" w:rsidR="00BA3D6E" w:rsidRPr="00BA3D6E" w:rsidRDefault="00BA3D6E" w:rsidP="00BA3D6E">
      <w:pPr>
        <w:tabs>
          <w:tab w:val="left" w:pos="426"/>
        </w:tabs>
        <w:spacing w:after="0" w:line="240" w:lineRule="auto"/>
        <w:jc w:val="both"/>
        <w:rPr>
          <w:rFonts w:cstheme="minorHAnsi"/>
          <w:sz w:val="24"/>
          <w:szCs w:val="24"/>
        </w:rPr>
      </w:pPr>
    </w:p>
    <w:p w14:paraId="307260BE" w14:textId="77777777"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2EF61EB5" w14:textId="77777777" w:rsidR="00BA3D6E" w:rsidRPr="00BA3D6E" w:rsidRDefault="00BA3D6E" w:rsidP="00BA3D6E">
      <w:pPr>
        <w:tabs>
          <w:tab w:val="left" w:pos="426"/>
        </w:tabs>
        <w:spacing w:after="0" w:line="240" w:lineRule="auto"/>
        <w:jc w:val="both"/>
        <w:rPr>
          <w:rFonts w:cstheme="minorHAnsi"/>
          <w:sz w:val="24"/>
          <w:szCs w:val="24"/>
        </w:rPr>
      </w:pPr>
    </w:p>
    <w:p w14:paraId="3304DCBF" w14:textId="77777777"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5C9560CE" w14:textId="77777777" w:rsidR="00BA3D6E" w:rsidRPr="00BA3D6E" w:rsidRDefault="00BA3D6E" w:rsidP="00BA3D6E">
      <w:pPr>
        <w:tabs>
          <w:tab w:val="left" w:pos="284"/>
        </w:tabs>
        <w:spacing w:after="0" w:line="240" w:lineRule="auto"/>
        <w:jc w:val="both"/>
        <w:rPr>
          <w:rFonts w:cstheme="minorHAnsi"/>
          <w:sz w:val="24"/>
          <w:szCs w:val="24"/>
        </w:rPr>
      </w:pPr>
    </w:p>
    <w:p w14:paraId="69AF9B5F" w14:textId="77777777"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 xml:space="preserve">The school has a Child Protection Policy which is reviewed </w:t>
      </w:r>
      <w:proofErr w:type="gramStart"/>
      <w:r w:rsidRPr="00BA3D6E">
        <w:rPr>
          <w:rFonts w:cstheme="minorHAnsi"/>
          <w:sz w:val="24"/>
          <w:szCs w:val="24"/>
        </w:rPr>
        <w:t>annually</w:t>
      </w:r>
      <w:proofErr w:type="gramEnd"/>
      <w:r w:rsidRPr="00BA3D6E">
        <w:rPr>
          <w:rFonts w:cstheme="minorHAnsi"/>
          <w:sz w:val="24"/>
          <w:szCs w:val="24"/>
        </w:rPr>
        <w:t xml:space="preserve"> and parents and pupils receive a copy of the child protection policy and compl</w:t>
      </w:r>
      <w:r w:rsidR="00BA3D6E" w:rsidRPr="00BA3D6E">
        <w:rPr>
          <w:rFonts w:cstheme="minorHAnsi"/>
          <w:sz w:val="24"/>
          <w:szCs w:val="24"/>
        </w:rPr>
        <w:t>aints procedure every two years.</w:t>
      </w:r>
    </w:p>
    <w:p w14:paraId="10E871DE" w14:textId="77777777" w:rsidR="00BA3D6E" w:rsidRPr="00BA3D6E" w:rsidRDefault="00BA3D6E" w:rsidP="00BA3D6E">
      <w:pPr>
        <w:tabs>
          <w:tab w:val="left" w:pos="426"/>
        </w:tabs>
        <w:spacing w:after="0" w:line="240" w:lineRule="auto"/>
        <w:jc w:val="both"/>
        <w:rPr>
          <w:rFonts w:cstheme="minorHAnsi"/>
          <w:sz w:val="24"/>
          <w:szCs w:val="24"/>
        </w:rPr>
      </w:pPr>
    </w:p>
    <w:p w14:paraId="406509C5"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7F34A646" w14:textId="77777777" w:rsidR="00BA3D6E" w:rsidRPr="00BA3D6E" w:rsidRDefault="00BA3D6E" w:rsidP="00BA3D6E">
      <w:pPr>
        <w:tabs>
          <w:tab w:val="left" w:pos="426"/>
        </w:tabs>
        <w:spacing w:after="0" w:line="240" w:lineRule="auto"/>
        <w:jc w:val="both"/>
        <w:rPr>
          <w:rFonts w:cstheme="minorHAnsi"/>
          <w:sz w:val="24"/>
          <w:szCs w:val="24"/>
        </w:rPr>
      </w:pPr>
    </w:p>
    <w:p w14:paraId="21DBD839"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0A02C1E0" w14:textId="77777777" w:rsidR="00BA3D6E" w:rsidRPr="00BA3D6E" w:rsidRDefault="00BA3D6E" w:rsidP="00BA3D6E">
      <w:pPr>
        <w:tabs>
          <w:tab w:val="left" w:pos="426"/>
        </w:tabs>
        <w:spacing w:after="0" w:line="240" w:lineRule="auto"/>
        <w:jc w:val="both"/>
        <w:rPr>
          <w:rFonts w:cstheme="minorHAnsi"/>
          <w:sz w:val="24"/>
          <w:szCs w:val="24"/>
        </w:rPr>
      </w:pPr>
    </w:p>
    <w:p w14:paraId="26D46693"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3D6FD1B8"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05CD6227"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BA3D6E" w:rsidRPr="00BA3D6E">
        <w:rPr>
          <w:rFonts w:cstheme="minorHAnsi"/>
          <w:sz w:val="24"/>
          <w:szCs w:val="24"/>
        </w:rPr>
        <w:t>.</w:t>
      </w:r>
    </w:p>
    <w:p w14:paraId="333B31A2" w14:textId="77777777" w:rsidR="00BA3D6E" w:rsidRPr="00BA3D6E" w:rsidRDefault="00BA3D6E" w:rsidP="00BA3D6E">
      <w:pPr>
        <w:tabs>
          <w:tab w:val="left" w:pos="426"/>
        </w:tabs>
        <w:spacing w:after="0" w:line="240" w:lineRule="auto"/>
        <w:jc w:val="both"/>
        <w:rPr>
          <w:rFonts w:cstheme="minorHAnsi"/>
          <w:sz w:val="24"/>
          <w:szCs w:val="24"/>
        </w:rPr>
      </w:pPr>
    </w:p>
    <w:p w14:paraId="00EBE7ED"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752D1AEE" w14:textId="77777777" w:rsidR="00BA3D6E" w:rsidRPr="00BA3D6E" w:rsidRDefault="00BA3D6E" w:rsidP="00BA3D6E">
      <w:pPr>
        <w:tabs>
          <w:tab w:val="left" w:pos="426"/>
        </w:tabs>
        <w:spacing w:after="0" w:line="240" w:lineRule="auto"/>
        <w:jc w:val="both"/>
        <w:rPr>
          <w:rFonts w:cstheme="minorHAnsi"/>
          <w:sz w:val="24"/>
          <w:szCs w:val="24"/>
        </w:rPr>
      </w:pPr>
    </w:p>
    <w:p w14:paraId="5E6F0044"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636A13FB" w14:textId="77777777" w:rsidR="00235CC7" w:rsidRPr="00BA3D6E" w:rsidRDefault="00235CC7" w:rsidP="00235CC7">
      <w:pPr>
        <w:spacing w:after="0" w:line="240" w:lineRule="auto"/>
        <w:rPr>
          <w:rFonts w:cstheme="minorHAnsi"/>
          <w:color w:val="FF0000"/>
          <w:sz w:val="24"/>
          <w:szCs w:val="24"/>
        </w:rPr>
      </w:pPr>
    </w:p>
    <w:p w14:paraId="778D77DF"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lastRenderedPageBreak/>
        <w:t>Chair of Board of Governors</w:t>
      </w:r>
    </w:p>
    <w:p w14:paraId="093C913D" w14:textId="77777777" w:rsidR="009432C2" w:rsidRPr="00BA3D6E" w:rsidRDefault="009432C2" w:rsidP="00BA3D6E">
      <w:pPr>
        <w:tabs>
          <w:tab w:val="left" w:pos="426"/>
        </w:tabs>
        <w:spacing w:after="0" w:line="240" w:lineRule="auto"/>
        <w:jc w:val="both"/>
        <w:rPr>
          <w:rFonts w:cstheme="minorHAnsi"/>
          <w:b/>
          <w:sz w:val="24"/>
          <w:szCs w:val="24"/>
        </w:rPr>
      </w:pPr>
    </w:p>
    <w:p w14:paraId="739C81F0"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The Chairperson of the </w:t>
      </w:r>
      <w:proofErr w:type="spellStart"/>
      <w:r w:rsidRPr="00BA3D6E">
        <w:rPr>
          <w:rFonts w:cstheme="minorHAnsi"/>
          <w:sz w:val="24"/>
          <w:szCs w:val="24"/>
        </w:rPr>
        <w:t>BoG</w:t>
      </w:r>
      <w:proofErr w:type="spellEnd"/>
      <w:r w:rsidRPr="00BA3D6E">
        <w:rPr>
          <w:rFonts w:cstheme="minorHAnsi"/>
          <w:sz w:val="24"/>
          <w:szCs w:val="24"/>
        </w:rPr>
        <w:t xml:space="preserve"> plays a pivotal role in creating and maintaining the safeguarding ethos within the school environment.</w:t>
      </w:r>
    </w:p>
    <w:p w14:paraId="5631B78B" w14:textId="77777777" w:rsidR="00AE6914" w:rsidRPr="00BA3D6E" w:rsidRDefault="00AE6914" w:rsidP="00BA3D6E">
      <w:pPr>
        <w:spacing w:after="0" w:line="240" w:lineRule="auto"/>
        <w:jc w:val="both"/>
        <w:rPr>
          <w:rFonts w:cstheme="minorHAnsi"/>
          <w:sz w:val="24"/>
          <w:szCs w:val="24"/>
        </w:rPr>
      </w:pPr>
    </w:p>
    <w:p w14:paraId="4C5B23F1"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In the event of a safeguarding or child protection complaint being made against the </w:t>
      </w:r>
      <w:proofErr w:type="gramStart"/>
      <w:r w:rsidRPr="00BA3D6E">
        <w:rPr>
          <w:rFonts w:cstheme="minorHAnsi"/>
          <w:sz w:val="24"/>
          <w:szCs w:val="24"/>
        </w:rPr>
        <w:t>Principal</w:t>
      </w:r>
      <w:proofErr w:type="gramEnd"/>
      <w:r w:rsidRPr="00BA3D6E">
        <w:rPr>
          <w:rFonts w:cstheme="minorHAnsi"/>
          <w:sz w:val="24"/>
          <w:szCs w:val="24"/>
        </w:rPr>
        <w:t>,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5F7EA339" w14:textId="77777777" w:rsidR="00AE6914" w:rsidRPr="00BA3D6E" w:rsidRDefault="00AE6914" w:rsidP="00BA3D6E">
      <w:pPr>
        <w:spacing w:after="0" w:line="240" w:lineRule="auto"/>
        <w:jc w:val="both"/>
        <w:rPr>
          <w:rFonts w:cstheme="minorHAnsi"/>
          <w:sz w:val="24"/>
          <w:szCs w:val="24"/>
        </w:rPr>
      </w:pPr>
    </w:p>
    <w:p w14:paraId="1848B746"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38ABABAE" w14:textId="77777777" w:rsidR="00EF2132" w:rsidRPr="00BA3D6E" w:rsidRDefault="00EF2132" w:rsidP="00BA3D6E">
      <w:pPr>
        <w:spacing w:after="0" w:line="240" w:lineRule="auto"/>
        <w:jc w:val="both"/>
        <w:rPr>
          <w:rFonts w:cstheme="minorHAnsi"/>
          <w:sz w:val="24"/>
          <w:szCs w:val="24"/>
        </w:rPr>
      </w:pPr>
    </w:p>
    <w:p w14:paraId="2CE61558"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11CD905C" w14:textId="77777777" w:rsidR="009432C2" w:rsidRPr="00BA3D6E" w:rsidRDefault="009432C2" w:rsidP="00BA3D6E">
      <w:pPr>
        <w:spacing w:after="0" w:line="240" w:lineRule="auto"/>
        <w:jc w:val="both"/>
        <w:rPr>
          <w:rFonts w:cstheme="minorHAnsi"/>
          <w:b/>
          <w:sz w:val="24"/>
          <w:szCs w:val="24"/>
        </w:rPr>
      </w:pPr>
    </w:p>
    <w:p w14:paraId="1627E687" w14:textId="77777777" w:rsidR="00B4554E" w:rsidRPr="00BA3D6E" w:rsidRDefault="009810D4" w:rsidP="00BA3D6E">
      <w:pPr>
        <w:spacing w:after="0" w:line="240" w:lineRule="auto"/>
        <w:jc w:val="both"/>
        <w:rPr>
          <w:rFonts w:cstheme="minorHAnsi"/>
          <w:sz w:val="24"/>
          <w:szCs w:val="24"/>
        </w:rPr>
      </w:pPr>
      <w:r>
        <w:rPr>
          <w:rFonts w:cstheme="minorHAnsi"/>
          <w:sz w:val="24"/>
          <w:szCs w:val="24"/>
        </w:rPr>
        <w:t>The BO</w:t>
      </w:r>
      <w:r w:rsidR="00715EB5" w:rsidRPr="00BA3D6E">
        <w:rPr>
          <w:rFonts w:cstheme="minorHAnsi"/>
          <w:sz w:val="24"/>
          <w:szCs w:val="24"/>
        </w:rPr>
        <w:t xml:space="preserve">G delegates a specific member of the governing body to take the lead </w:t>
      </w:r>
      <w:r w:rsidR="00E974A2" w:rsidRPr="00BA3D6E">
        <w:rPr>
          <w:rFonts w:cstheme="minorHAnsi"/>
          <w:sz w:val="24"/>
          <w:szCs w:val="24"/>
        </w:rPr>
        <w:t>in safeguarding</w:t>
      </w:r>
      <w:r w:rsidR="00715EB5" w:rsidRPr="00BA3D6E">
        <w:rPr>
          <w:rFonts w:cstheme="minorHAnsi"/>
          <w:sz w:val="24"/>
          <w:szCs w:val="24"/>
        </w:rPr>
        <w:t xml:space="preserve">/child protection issues </w:t>
      </w:r>
      <w:proofErr w:type="gramStart"/>
      <w:r w:rsidR="00715EB5" w:rsidRPr="00BA3D6E">
        <w:rPr>
          <w:rFonts w:cstheme="minorHAnsi"/>
          <w:sz w:val="24"/>
          <w:szCs w:val="24"/>
        </w:rPr>
        <w:t>in order to</w:t>
      </w:r>
      <w:proofErr w:type="gramEnd"/>
      <w:r w:rsidR="00715EB5" w:rsidRPr="00BA3D6E">
        <w:rPr>
          <w:rFonts w:cstheme="minorHAnsi"/>
          <w:sz w:val="24"/>
          <w:szCs w:val="24"/>
        </w:rPr>
        <w:t xml:space="preserve"> a</w:t>
      </w:r>
      <w:r w:rsidR="00B4554E" w:rsidRPr="00BA3D6E">
        <w:rPr>
          <w:rFonts w:cstheme="minorHAnsi"/>
          <w:sz w:val="24"/>
          <w:szCs w:val="24"/>
        </w:rPr>
        <w:t xml:space="preserve">dvise the </w:t>
      </w:r>
      <w:r w:rsidR="00715EB5" w:rsidRPr="00BA3D6E">
        <w:rPr>
          <w:rFonts w:cstheme="minorHAnsi"/>
          <w:sz w:val="24"/>
          <w:szCs w:val="24"/>
        </w:rPr>
        <w:t>g</w:t>
      </w:r>
      <w:r w:rsidR="009432C2" w:rsidRPr="00BA3D6E">
        <w:rPr>
          <w:rFonts w:cstheme="minorHAnsi"/>
          <w:sz w:val="24"/>
          <w:szCs w:val="24"/>
        </w:rPr>
        <w:t>overnors on: -</w:t>
      </w:r>
    </w:p>
    <w:p w14:paraId="13C37900" w14:textId="77777777" w:rsidR="009432C2" w:rsidRPr="00BA3D6E" w:rsidRDefault="009432C2" w:rsidP="00BA3D6E">
      <w:pPr>
        <w:spacing w:after="0" w:line="240" w:lineRule="auto"/>
        <w:jc w:val="both"/>
        <w:rPr>
          <w:rFonts w:cstheme="minorHAnsi"/>
          <w:sz w:val="24"/>
          <w:szCs w:val="24"/>
        </w:rPr>
      </w:pPr>
    </w:p>
    <w:p w14:paraId="4D05B211"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 xml:space="preserve">designated </w:t>
      </w:r>
      <w:proofErr w:type="gramStart"/>
      <w:r w:rsidR="009432C2" w:rsidRPr="00BA3D6E">
        <w:rPr>
          <w:rFonts w:cstheme="minorHAnsi"/>
          <w:sz w:val="24"/>
          <w:szCs w:val="24"/>
        </w:rPr>
        <w:t>t</w:t>
      </w:r>
      <w:r w:rsidRPr="00BA3D6E">
        <w:rPr>
          <w:rFonts w:cstheme="minorHAnsi"/>
          <w:sz w:val="24"/>
          <w:szCs w:val="24"/>
        </w:rPr>
        <w:t>eachers;</w:t>
      </w:r>
      <w:proofErr w:type="gramEnd"/>
      <w:r w:rsidRPr="00BA3D6E">
        <w:rPr>
          <w:rFonts w:cstheme="minorHAnsi"/>
          <w:sz w:val="24"/>
          <w:szCs w:val="24"/>
        </w:rPr>
        <w:t xml:space="preserve"> </w:t>
      </w:r>
    </w:p>
    <w:p w14:paraId="6E8D1170"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w:t>
      </w:r>
      <w:proofErr w:type="gramStart"/>
      <w:r w:rsidRPr="00BA3D6E">
        <w:rPr>
          <w:rFonts w:cstheme="minorHAnsi"/>
          <w:sz w:val="24"/>
          <w:szCs w:val="24"/>
        </w:rPr>
        <w:t>policies;</w:t>
      </w:r>
      <w:proofErr w:type="gramEnd"/>
      <w:r w:rsidRPr="00BA3D6E">
        <w:rPr>
          <w:rFonts w:cstheme="minorHAnsi"/>
          <w:sz w:val="24"/>
          <w:szCs w:val="24"/>
        </w:rPr>
        <w:t xml:space="preserve"> </w:t>
      </w:r>
    </w:p>
    <w:p w14:paraId="34E2D8AB"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w:t>
      </w:r>
      <w:proofErr w:type="gramStart"/>
      <w:r w:rsidRPr="00BA3D6E">
        <w:rPr>
          <w:rFonts w:cstheme="minorHAnsi"/>
          <w:sz w:val="24"/>
          <w:szCs w:val="24"/>
        </w:rPr>
        <w:t>school;</w:t>
      </w:r>
      <w:proofErr w:type="gramEnd"/>
      <w:r w:rsidRPr="00BA3D6E">
        <w:rPr>
          <w:rFonts w:cstheme="minorHAnsi"/>
          <w:sz w:val="24"/>
          <w:szCs w:val="24"/>
        </w:rPr>
        <w:t xml:space="preserve"> </w:t>
      </w:r>
    </w:p>
    <w:p w14:paraId="7D9EF002"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w:t>
      </w:r>
      <w:proofErr w:type="gramStart"/>
      <w:r w:rsidRPr="00BA3D6E">
        <w:rPr>
          <w:rFonts w:cstheme="minorHAnsi"/>
          <w:sz w:val="24"/>
          <w:szCs w:val="24"/>
        </w:rPr>
        <w:t>Report;</w:t>
      </w:r>
      <w:proofErr w:type="gramEnd"/>
      <w:r w:rsidRPr="00BA3D6E">
        <w:rPr>
          <w:rFonts w:cstheme="minorHAnsi"/>
          <w:sz w:val="24"/>
          <w:szCs w:val="24"/>
        </w:rPr>
        <w:t xml:space="preserve"> </w:t>
      </w:r>
    </w:p>
    <w:p w14:paraId="556A7F67"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71A663DD" w14:textId="77777777" w:rsidR="00B4554E" w:rsidRPr="00BA3D6E" w:rsidRDefault="00B4554E" w:rsidP="00BA3D6E">
      <w:pPr>
        <w:spacing w:after="0" w:line="240" w:lineRule="auto"/>
        <w:jc w:val="both"/>
        <w:rPr>
          <w:rFonts w:cstheme="minorHAnsi"/>
          <w:color w:val="FF0000"/>
          <w:sz w:val="24"/>
          <w:szCs w:val="24"/>
        </w:rPr>
      </w:pPr>
    </w:p>
    <w:p w14:paraId="17520023"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3FDBF317" w14:textId="77777777" w:rsidR="00BA3D6E" w:rsidRPr="00BA3D6E" w:rsidRDefault="00BA3D6E" w:rsidP="00BA3D6E">
      <w:pPr>
        <w:spacing w:after="0" w:line="240" w:lineRule="auto"/>
        <w:jc w:val="both"/>
        <w:rPr>
          <w:rFonts w:cstheme="minorHAnsi"/>
          <w:b/>
          <w:sz w:val="24"/>
          <w:szCs w:val="24"/>
        </w:rPr>
      </w:pPr>
    </w:p>
    <w:p w14:paraId="740991EB"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2E2FD909" w14:textId="77777777" w:rsidR="00EF2132" w:rsidRPr="00BA3D6E" w:rsidRDefault="00EF2132" w:rsidP="00BA3D6E">
      <w:pPr>
        <w:spacing w:after="0" w:line="240" w:lineRule="auto"/>
        <w:jc w:val="both"/>
        <w:rPr>
          <w:rFonts w:cstheme="minorHAnsi"/>
          <w:sz w:val="24"/>
          <w:szCs w:val="24"/>
        </w:rPr>
      </w:pPr>
    </w:p>
    <w:p w14:paraId="7CA60110"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0783B801"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Being available to discuss safeguarding or child protection concerns of any member of staff. </w:t>
      </w:r>
    </w:p>
    <w:p w14:paraId="6336B522"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44CFD116"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proofErr w:type="gramStart"/>
      <w:r w:rsidR="00E974A2" w:rsidRPr="00BA3D6E">
        <w:rPr>
          <w:rFonts w:cstheme="minorHAnsi"/>
          <w:sz w:val="24"/>
          <w:szCs w:val="24"/>
        </w:rPr>
        <w:t>e.g.</w:t>
      </w:r>
      <w:proofErr w:type="gramEnd"/>
      <w:r w:rsidRPr="00BA3D6E">
        <w:rPr>
          <w:rFonts w:cstheme="minorHAnsi"/>
          <w:sz w:val="24"/>
          <w:szCs w:val="24"/>
        </w:rPr>
        <w:t xml:space="preserve"> Family Support Hubs. </w:t>
      </w:r>
    </w:p>
    <w:p w14:paraId="73951CD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3A8175B9"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138E0477"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4A4DFCE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2CED1D0A"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1F7FD5A9"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Compiling written reports to the </w:t>
      </w:r>
      <w:proofErr w:type="spellStart"/>
      <w:r w:rsidRPr="00BA3D6E">
        <w:rPr>
          <w:rFonts w:cstheme="minorHAnsi"/>
          <w:sz w:val="24"/>
          <w:szCs w:val="24"/>
        </w:rPr>
        <w:t>BoG</w:t>
      </w:r>
      <w:proofErr w:type="spellEnd"/>
      <w:r w:rsidRPr="00BA3D6E">
        <w:rPr>
          <w:rFonts w:cstheme="minorHAnsi"/>
          <w:sz w:val="24"/>
          <w:szCs w:val="24"/>
        </w:rPr>
        <w:t xml:space="preserve"> regarding child protection</w:t>
      </w:r>
    </w:p>
    <w:p w14:paraId="063483BF" w14:textId="77777777" w:rsidR="00EF2132" w:rsidRPr="00BA3D6E" w:rsidRDefault="00EF2132" w:rsidP="00BA3D6E">
      <w:pPr>
        <w:pStyle w:val="ListParagraph"/>
        <w:spacing w:after="0" w:line="240" w:lineRule="auto"/>
        <w:jc w:val="both"/>
        <w:rPr>
          <w:rFonts w:cstheme="minorHAnsi"/>
          <w:sz w:val="24"/>
          <w:szCs w:val="24"/>
        </w:rPr>
      </w:pPr>
    </w:p>
    <w:p w14:paraId="27AEF793"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lastRenderedPageBreak/>
        <w:t>Deputy Designated Teacher for Child Protection</w:t>
      </w:r>
      <w:r w:rsidRPr="00BA3D6E">
        <w:rPr>
          <w:rFonts w:cstheme="minorHAnsi"/>
          <w:sz w:val="24"/>
          <w:szCs w:val="24"/>
        </w:rPr>
        <w:t xml:space="preserve"> </w:t>
      </w:r>
    </w:p>
    <w:p w14:paraId="7E5C9D49" w14:textId="77777777" w:rsidR="00EF2132" w:rsidRPr="00BA3D6E" w:rsidRDefault="00EF2132" w:rsidP="00BA3D6E">
      <w:pPr>
        <w:spacing w:after="0" w:line="240" w:lineRule="auto"/>
        <w:jc w:val="both"/>
        <w:rPr>
          <w:rFonts w:cstheme="minorHAnsi"/>
          <w:sz w:val="24"/>
          <w:szCs w:val="24"/>
        </w:rPr>
      </w:pPr>
    </w:p>
    <w:p w14:paraId="420B0663"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3C00CA06" w14:textId="77777777" w:rsidR="00EF2132" w:rsidRPr="00BA3D6E" w:rsidRDefault="00EF2132" w:rsidP="00BA3D6E">
      <w:pPr>
        <w:spacing w:after="0" w:line="240" w:lineRule="auto"/>
        <w:jc w:val="both"/>
        <w:rPr>
          <w:rFonts w:cstheme="minorHAnsi"/>
          <w:sz w:val="24"/>
          <w:szCs w:val="24"/>
        </w:rPr>
      </w:pPr>
    </w:p>
    <w:p w14:paraId="05531BA7"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6058967B" w14:textId="77777777" w:rsidR="00EF2132" w:rsidRPr="00E00254" w:rsidRDefault="00EF2132" w:rsidP="00BA3D6E">
      <w:pPr>
        <w:spacing w:after="0" w:line="240" w:lineRule="auto"/>
        <w:jc w:val="both"/>
        <w:rPr>
          <w:rFonts w:cstheme="minorHAnsi"/>
        </w:rPr>
      </w:pPr>
    </w:p>
    <w:p w14:paraId="4191CB18" w14:textId="77777777" w:rsidR="00EF2132" w:rsidRPr="00BA3D6E" w:rsidRDefault="00EF2132" w:rsidP="00BA3D6E">
      <w:pPr>
        <w:spacing w:after="0" w:line="240" w:lineRule="auto"/>
        <w:jc w:val="both"/>
        <w:rPr>
          <w:rFonts w:cstheme="minorHAnsi"/>
          <w:b/>
          <w:sz w:val="24"/>
          <w:szCs w:val="24"/>
        </w:rPr>
      </w:pPr>
    </w:p>
    <w:p w14:paraId="11292C77"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739B956A" w14:textId="77777777" w:rsidR="00BA3D6E" w:rsidRPr="00BA3D6E" w:rsidRDefault="00BA3D6E" w:rsidP="00BA3D6E">
      <w:pPr>
        <w:spacing w:after="0" w:line="240" w:lineRule="auto"/>
        <w:jc w:val="both"/>
        <w:rPr>
          <w:rFonts w:cstheme="minorHAnsi"/>
          <w:b/>
          <w:sz w:val="24"/>
          <w:szCs w:val="24"/>
        </w:rPr>
      </w:pPr>
    </w:p>
    <w:p w14:paraId="32BFE896"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as the Secretary to the </w:t>
      </w:r>
      <w:proofErr w:type="spellStart"/>
      <w:r w:rsidRPr="00BA3D6E">
        <w:rPr>
          <w:rFonts w:cstheme="minorHAnsi"/>
          <w:sz w:val="24"/>
          <w:szCs w:val="24"/>
        </w:rPr>
        <w:t>BoG</w:t>
      </w:r>
      <w:proofErr w:type="spellEnd"/>
      <w:r w:rsidRPr="00BA3D6E">
        <w:rPr>
          <w:rFonts w:cstheme="minorHAnsi"/>
          <w:sz w:val="24"/>
          <w:szCs w:val="24"/>
        </w:rPr>
        <w:t xml:space="preserve">, will assist the </w:t>
      </w:r>
      <w:proofErr w:type="spellStart"/>
      <w:r w:rsidRPr="00BA3D6E">
        <w:rPr>
          <w:rFonts w:cstheme="minorHAnsi"/>
          <w:sz w:val="24"/>
          <w:szCs w:val="24"/>
        </w:rPr>
        <w:t>BoG</w:t>
      </w:r>
      <w:proofErr w:type="spellEnd"/>
      <w:r w:rsidRPr="00BA3D6E">
        <w:rPr>
          <w:rFonts w:cstheme="minorHAnsi"/>
          <w:sz w:val="24"/>
          <w:szCs w:val="24"/>
        </w:rPr>
        <w:t xml:space="preserve">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w:t>
      </w:r>
      <w:proofErr w:type="spellStart"/>
      <w:r w:rsidRPr="00BA3D6E">
        <w:rPr>
          <w:rFonts w:cstheme="minorHAnsi"/>
          <w:sz w:val="24"/>
          <w:szCs w:val="24"/>
        </w:rPr>
        <w:t>BoG</w:t>
      </w:r>
      <w:proofErr w:type="spellEnd"/>
      <w:r w:rsidRPr="00BA3D6E">
        <w:rPr>
          <w:rFonts w:cstheme="minorHAnsi"/>
          <w:sz w:val="24"/>
          <w:szCs w:val="24"/>
        </w:rPr>
        <w:t xml:space="preserve"> meeting agenda. In addition, the </w:t>
      </w:r>
      <w:proofErr w:type="gramStart"/>
      <w:r w:rsidRPr="00BA3D6E">
        <w:rPr>
          <w:rFonts w:cstheme="minorHAnsi"/>
          <w:sz w:val="24"/>
          <w:szCs w:val="24"/>
        </w:rPr>
        <w:t>Principal</w:t>
      </w:r>
      <w:proofErr w:type="gramEnd"/>
      <w:r w:rsidRPr="00BA3D6E">
        <w:rPr>
          <w:rFonts w:cstheme="minorHAnsi"/>
          <w:sz w:val="24"/>
          <w:szCs w:val="24"/>
        </w:rPr>
        <w:t xml:space="preserve"> takes the lead in managing child protection concerns relating to staff. </w:t>
      </w:r>
    </w:p>
    <w:p w14:paraId="074A9DAF" w14:textId="77777777" w:rsidR="00BA3D6E" w:rsidRPr="00BA3D6E" w:rsidRDefault="00BA3D6E" w:rsidP="00BA3D6E">
      <w:pPr>
        <w:spacing w:after="0" w:line="240" w:lineRule="auto"/>
        <w:jc w:val="both"/>
        <w:rPr>
          <w:rFonts w:cstheme="minorHAnsi"/>
          <w:sz w:val="24"/>
          <w:szCs w:val="24"/>
        </w:rPr>
      </w:pPr>
    </w:p>
    <w:p w14:paraId="548FF839"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32327EA5"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563154E9" w14:textId="77777777" w:rsidR="00EF2132" w:rsidRPr="00BA3D6E" w:rsidRDefault="00EF2132" w:rsidP="00BA3D6E">
      <w:pPr>
        <w:spacing w:after="0" w:line="240" w:lineRule="auto"/>
        <w:jc w:val="both"/>
        <w:rPr>
          <w:rFonts w:cstheme="minorHAnsi"/>
          <w:sz w:val="24"/>
          <w:szCs w:val="24"/>
        </w:rPr>
      </w:pPr>
    </w:p>
    <w:p w14:paraId="3D9347BC"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w:t>
      </w:r>
      <w:proofErr w:type="gramStart"/>
      <w:r w:rsidRPr="00BA3D6E">
        <w:rPr>
          <w:rFonts w:cstheme="minorHAnsi"/>
          <w:sz w:val="24"/>
          <w:szCs w:val="24"/>
        </w:rPr>
        <w:t>Principal</w:t>
      </w:r>
      <w:proofErr w:type="gramEnd"/>
      <w:r w:rsidRPr="00BA3D6E">
        <w:rPr>
          <w:rFonts w:cstheme="minorHAnsi"/>
          <w:sz w:val="24"/>
          <w:szCs w:val="24"/>
        </w:rPr>
        <w:t xml:space="preserve"> must ensure that parents and pupils receive a copy, or summary, of the Child Protection Policy at intake and, at a minimum, every two years.</w:t>
      </w:r>
    </w:p>
    <w:p w14:paraId="5633D003" w14:textId="77777777" w:rsidR="00224E91" w:rsidRPr="00E00254" w:rsidRDefault="00224E91" w:rsidP="00BA3D6E">
      <w:pPr>
        <w:spacing w:after="0" w:line="240" w:lineRule="auto"/>
        <w:jc w:val="both"/>
        <w:rPr>
          <w:rFonts w:cstheme="minorHAnsi"/>
          <w:b/>
          <w:sz w:val="24"/>
          <w:szCs w:val="28"/>
        </w:rPr>
      </w:pPr>
    </w:p>
    <w:p w14:paraId="1CBFDF54"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07E76400" w14:textId="77777777" w:rsidR="00D8305F" w:rsidRPr="00E00254" w:rsidRDefault="00D8305F" w:rsidP="00BA3D6E">
      <w:pPr>
        <w:spacing w:after="0" w:line="240" w:lineRule="auto"/>
        <w:jc w:val="both"/>
        <w:rPr>
          <w:rFonts w:cstheme="minorHAnsi"/>
          <w:b/>
          <w:sz w:val="24"/>
          <w:szCs w:val="24"/>
        </w:rPr>
      </w:pPr>
    </w:p>
    <w:p w14:paraId="52F3F63E" w14:textId="77777777" w:rsidR="00D8305F" w:rsidRPr="00E00254" w:rsidRDefault="00D8305F" w:rsidP="00BA3D6E">
      <w:pPr>
        <w:spacing w:after="0" w:line="240" w:lineRule="auto"/>
        <w:jc w:val="both"/>
        <w:rPr>
          <w:rFonts w:cstheme="minorHAnsi"/>
          <w:b/>
          <w:color w:val="FF0000"/>
          <w:sz w:val="24"/>
          <w:szCs w:val="24"/>
        </w:rPr>
      </w:pPr>
    </w:p>
    <w:p w14:paraId="743A82BC"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14:paraId="03B65AD0"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05C6A26D" w14:textId="77777777"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 and Year Heads 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3051E04D"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5016C65C"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14C48FD7"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7488192D" w14:textId="77777777" w:rsidR="00674DB6" w:rsidRDefault="00674DB6" w:rsidP="00235CC7">
      <w:pPr>
        <w:autoSpaceDE w:val="0"/>
        <w:autoSpaceDN w:val="0"/>
        <w:adjustRightInd w:val="0"/>
        <w:spacing w:after="0" w:line="240" w:lineRule="auto"/>
        <w:rPr>
          <w:rFonts w:cstheme="minorHAnsi"/>
          <w:b/>
          <w:bCs/>
          <w:sz w:val="24"/>
          <w:szCs w:val="24"/>
          <w:lang w:eastAsia="en-GB"/>
        </w:rPr>
      </w:pPr>
    </w:p>
    <w:p w14:paraId="00D54E56" w14:textId="77777777" w:rsidR="00674DB6" w:rsidRDefault="00674DB6" w:rsidP="00235CC7">
      <w:pPr>
        <w:autoSpaceDE w:val="0"/>
        <w:autoSpaceDN w:val="0"/>
        <w:adjustRightInd w:val="0"/>
        <w:spacing w:after="0" w:line="240" w:lineRule="auto"/>
        <w:rPr>
          <w:rFonts w:cstheme="minorHAnsi"/>
          <w:b/>
          <w:bCs/>
          <w:sz w:val="24"/>
          <w:szCs w:val="24"/>
          <w:lang w:eastAsia="en-GB"/>
        </w:rPr>
      </w:pPr>
    </w:p>
    <w:p w14:paraId="53CEEB78" w14:textId="243ADA4C"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442C358F"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6F0F760E" w14:textId="77777777"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r w:rsidR="00E974A2" w:rsidRPr="00BA3D6E">
        <w:rPr>
          <w:rFonts w:cstheme="minorHAnsi"/>
          <w:sz w:val="24"/>
          <w:szCs w:val="24"/>
          <w:lang w:eastAsia="en-GB"/>
        </w:rPr>
        <w:t>member,</w:t>
      </w:r>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 xml:space="preserve">will be </w:t>
      </w:r>
      <w:proofErr w:type="gramStart"/>
      <w:r w:rsidR="00131F7C" w:rsidRPr="00BA3D6E">
        <w:rPr>
          <w:rFonts w:cstheme="minorHAnsi"/>
          <w:sz w:val="24"/>
          <w:szCs w:val="24"/>
          <w:lang w:eastAsia="en-GB"/>
        </w:rPr>
        <w:t>made</w:t>
      </w:r>
      <w:proofErr w:type="gramEnd"/>
      <w:r w:rsidR="00131F7C" w:rsidRPr="00BA3D6E">
        <w:rPr>
          <w:rFonts w:cstheme="minorHAnsi"/>
          <w:sz w:val="24"/>
          <w:szCs w:val="24"/>
          <w:lang w:eastAsia="en-GB"/>
        </w:rPr>
        <w:t xml:space="preserve"> and any further necessary action will be taken.</w:t>
      </w:r>
      <w:r w:rsidRPr="00BA3D6E">
        <w:rPr>
          <w:rFonts w:cstheme="minorHAnsi"/>
          <w:sz w:val="24"/>
          <w:szCs w:val="24"/>
          <w:lang w:eastAsia="en-GB"/>
        </w:rPr>
        <w:t xml:space="preserve"> </w:t>
      </w:r>
    </w:p>
    <w:p w14:paraId="3F30DF63"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50F6ACCF"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225064DB" w14:textId="77777777" w:rsidR="00D8305F" w:rsidRPr="00BA3D6E" w:rsidRDefault="00D8305F" w:rsidP="00BA3D6E">
      <w:pPr>
        <w:spacing w:after="0" w:line="240" w:lineRule="auto"/>
        <w:jc w:val="both"/>
        <w:rPr>
          <w:rFonts w:cstheme="minorHAnsi"/>
          <w:b/>
          <w:sz w:val="24"/>
          <w:szCs w:val="24"/>
        </w:rPr>
      </w:pPr>
    </w:p>
    <w:p w14:paraId="0139EF5E"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26A09967" w14:textId="77777777" w:rsidR="00D8305F" w:rsidRPr="00BA3D6E" w:rsidRDefault="00D8305F" w:rsidP="00BA3D6E">
      <w:pPr>
        <w:spacing w:after="0" w:line="240" w:lineRule="auto"/>
        <w:jc w:val="both"/>
        <w:rPr>
          <w:rFonts w:cstheme="minorHAnsi"/>
          <w:b/>
          <w:sz w:val="24"/>
          <w:szCs w:val="24"/>
        </w:rPr>
      </w:pPr>
    </w:p>
    <w:p w14:paraId="7A29DD5B"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331DE8B4"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1D750E32" w14:textId="77777777" w:rsidR="00D8305F"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2EAE4E9C" w14:textId="77777777" w:rsidR="00BA3D6E" w:rsidRPr="00BA3D6E" w:rsidRDefault="00BA3D6E" w:rsidP="00BA3D6E">
      <w:pPr>
        <w:pStyle w:val="ListParagraph"/>
        <w:autoSpaceDE w:val="0"/>
        <w:autoSpaceDN w:val="0"/>
        <w:adjustRightInd w:val="0"/>
        <w:spacing w:after="0" w:line="240" w:lineRule="auto"/>
        <w:ind w:left="426"/>
        <w:jc w:val="both"/>
        <w:rPr>
          <w:rFonts w:cstheme="minorHAnsi"/>
          <w:sz w:val="24"/>
          <w:szCs w:val="24"/>
        </w:rPr>
      </w:pPr>
    </w:p>
    <w:p w14:paraId="700A8438" w14:textId="77777777" w:rsidR="00D8305F"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5E7F5878" w14:textId="77777777" w:rsidR="00BA3D6E" w:rsidRPr="00BA3D6E" w:rsidRDefault="00BA3D6E" w:rsidP="00BA3D6E">
      <w:pPr>
        <w:autoSpaceDE w:val="0"/>
        <w:autoSpaceDN w:val="0"/>
        <w:adjustRightInd w:val="0"/>
        <w:spacing w:after="0" w:line="240" w:lineRule="auto"/>
        <w:jc w:val="both"/>
        <w:rPr>
          <w:rFonts w:cstheme="minorHAnsi"/>
          <w:sz w:val="24"/>
          <w:szCs w:val="24"/>
        </w:rPr>
      </w:pPr>
    </w:p>
    <w:p w14:paraId="5671E4CF" w14:textId="77777777" w:rsidR="00BA3D6E"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6A63C4A5" w14:textId="77777777" w:rsidR="00D8305F"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 </w:t>
      </w:r>
    </w:p>
    <w:p w14:paraId="107BD9EB"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1" w:history="1">
        <w:r w:rsidR="00D8305F" w:rsidRPr="00BA3D6E">
          <w:rPr>
            <w:rStyle w:val="Hyperlink"/>
            <w:rFonts w:cstheme="minorHAnsi"/>
            <w:sz w:val="24"/>
            <w:szCs w:val="24"/>
          </w:rPr>
          <w:t>www.eani.org.uk/schools/safeguarding-and-child-protection</w:t>
        </w:r>
      </w:hyperlink>
    </w:p>
    <w:p w14:paraId="7A63B607" w14:textId="77777777" w:rsidR="00D8305F" w:rsidRPr="00BA3D6E" w:rsidRDefault="00D8305F" w:rsidP="00BA3D6E">
      <w:pPr>
        <w:pStyle w:val="ListParagraph"/>
        <w:jc w:val="both"/>
        <w:rPr>
          <w:rFonts w:cstheme="minorHAnsi"/>
          <w:sz w:val="24"/>
          <w:szCs w:val="24"/>
        </w:rPr>
      </w:pPr>
    </w:p>
    <w:p w14:paraId="5E4B2A72" w14:textId="77777777"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p>
    <w:p w14:paraId="04A833A8"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43D25826"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778C7268" w14:textId="77777777" w:rsidR="00224E91" w:rsidRPr="00BA3D6E" w:rsidRDefault="00224E91" w:rsidP="00BA3D6E">
      <w:pPr>
        <w:pStyle w:val="Heading1"/>
        <w:jc w:val="both"/>
        <w:rPr>
          <w:rFonts w:asciiTheme="minorHAnsi" w:hAnsiTheme="minorHAnsi" w:cstheme="minorHAnsi"/>
          <w:u w:val="single"/>
        </w:rPr>
      </w:pPr>
    </w:p>
    <w:p w14:paraId="620E005B"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4E309792" w14:textId="77777777" w:rsidR="00D8305F" w:rsidRPr="00BA3D6E" w:rsidRDefault="00D8305F" w:rsidP="00BA3D6E">
      <w:pPr>
        <w:spacing w:after="0" w:line="240" w:lineRule="auto"/>
        <w:jc w:val="both"/>
        <w:rPr>
          <w:rFonts w:cstheme="minorHAnsi"/>
          <w:sz w:val="24"/>
          <w:szCs w:val="24"/>
        </w:rPr>
      </w:pPr>
    </w:p>
    <w:p w14:paraId="3933A730"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0DA1AC8A"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w:t>
      </w:r>
      <w:proofErr w:type="gramStart"/>
      <w:r w:rsidRPr="00BA3D6E">
        <w:rPr>
          <w:rFonts w:cstheme="minorHAnsi"/>
          <w:sz w:val="24"/>
          <w:szCs w:val="24"/>
        </w:rPr>
        <w:t>alcohol</w:t>
      </w:r>
      <w:proofErr w:type="gramEnd"/>
      <w:r w:rsidRPr="00BA3D6E">
        <w:rPr>
          <w:rFonts w:cstheme="minorHAnsi"/>
          <w:sz w:val="24"/>
          <w:szCs w:val="24"/>
        </w:rPr>
        <w:t xml:space="preserve"> and mental health, or if they live in a home where domestic abuse happens. Abuse can also occur outside of the family environment. Evidence shows that babies and children with disabilities can be more vulnerable to suffering abuse. </w:t>
      </w:r>
    </w:p>
    <w:p w14:paraId="0E64E448" w14:textId="77777777" w:rsidR="00D8305F" w:rsidRPr="00BA3D6E" w:rsidRDefault="00D8305F" w:rsidP="00BA3D6E">
      <w:pPr>
        <w:spacing w:after="0" w:line="240" w:lineRule="auto"/>
        <w:jc w:val="both"/>
        <w:rPr>
          <w:rFonts w:cstheme="minorHAnsi"/>
          <w:sz w:val="24"/>
          <w:szCs w:val="24"/>
        </w:rPr>
      </w:pPr>
    </w:p>
    <w:p w14:paraId="4F964FD5"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Although the harm from the abuse might take a long time to be recognisable in the child or young person, professionals may be </w:t>
      </w:r>
      <w:proofErr w:type="gramStart"/>
      <w:r w:rsidRPr="00BA3D6E">
        <w:rPr>
          <w:rFonts w:cstheme="minorHAnsi"/>
          <w:sz w:val="24"/>
          <w:szCs w:val="24"/>
        </w:rPr>
        <w:t>in a position</w:t>
      </w:r>
      <w:proofErr w:type="gramEnd"/>
      <w:r w:rsidRPr="00BA3D6E">
        <w:rPr>
          <w:rFonts w:cstheme="minorHAnsi"/>
          <w:sz w:val="24"/>
          <w:szCs w:val="24"/>
        </w:rPr>
        <w:t xml:space="preserve"> to observe its indicators earlier, for example, in the way that a parent interacts with their child. Effective and ongoing information sharing is key between professionals.</w:t>
      </w:r>
    </w:p>
    <w:p w14:paraId="548188A0" w14:textId="77777777" w:rsidR="00D8305F" w:rsidRPr="00BA3D6E" w:rsidRDefault="00D8305F" w:rsidP="00BA3D6E">
      <w:pPr>
        <w:spacing w:after="0" w:line="240" w:lineRule="auto"/>
        <w:jc w:val="both"/>
        <w:rPr>
          <w:rFonts w:cstheme="minorHAnsi"/>
          <w:sz w:val="24"/>
          <w:szCs w:val="24"/>
        </w:rPr>
      </w:pPr>
    </w:p>
    <w:p w14:paraId="086351B2"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lastRenderedPageBreak/>
        <w:t>Harm from abuse is not always straightforward to identify and a child or young person may experience more than one type of harm</w:t>
      </w:r>
      <w:r w:rsidRPr="00BA3D6E">
        <w:rPr>
          <w:rFonts w:cstheme="minorHAnsi"/>
          <w:sz w:val="24"/>
          <w:szCs w:val="24"/>
        </w:rPr>
        <w:t>.</w:t>
      </w:r>
    </w:p>
    <w:p w14:paraId="6541DEE5" w14:textId="77777777" w:rsidR="00D8305F" w:rsidRPr="00BA3D6E" w:rsidRDefault="00D8305F" w:rsidP="00BA3D6E">
      <w:pPr>
        <w:spacing w:after="0" w:line="240" w:lineRule="auto"/>
        <w:jc w:val="both"/>
        <w:rPr>
          <w:rFonts w:cstheme="minorHAnsi"/>
          <w:sz w:val="24"/>
          <w:szCs w:val="24"/>
        </w:rPr>
      </w:pPr>
    </w:p>
    <w:p w14:paraId="2B10F11A"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43FE3A3A" w14:textId="77777777" w:rsidR="00BA3D6E" w:rsidRPr="00BA3D6E" w:rsidRDefault="00BA3D6E" w:rsidP="00BA3D6E">
      <w:pPr>
        <w:spacing w:after="0" w:line="240" w:lineRule="auto"/>
        <w:jc w:val="both"/>
        <w:rPr>
          <w:rFonts w:cstheme="minorHAnsi"/>
          <w:sz w:val="24"/>
          <w:szCs w:val="24"/>
        </w:rPr>
      </w:pPr>
    </w:p>
    <w:p w14:paraId="0B0C9D5D"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7DFDA789"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0711402A"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3BD73571"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4A2A1401"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4B4E500A" w14:textId="77777777" w:rsidR="00224E91" w:rsidRPr="00E00254" w:rsidRDefault="00224E91" w:rsidP="00D8305F">
      <w:pPr>
        <w:spacing w:after="0" w:line="240" w:lineRule="auto"/>
        <w:ind w:left="720"/>
        <w:jc w:val="both"/>
        <w:rPr>
          <w:rFonts w:cstheme="minorHAnsi"/>
          <w:sz w:val="24"/>
          <w:szCs w:val="24"/>
        </w:rPr>
      </w:pPr>
    </w:p>
    <w:p w14:paraId="16617C22"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sidR="00224E91" w:rsidRPr="00E00254">
        <w:rPr>
          <w:rFonts w:cstheme="minorHAnsi"/>
          <w:sz w:val="24"/>
          <w:szCs w:val="24"/>
        </w:rPr>
        <w:t>rubbing</w:t>
      </w:r>
      <w:proofErr w:type="gramEnd"/>
      <w:r w:rsidR="00224E91" w:rsidRPr="00E00254">
        <w:rPr>
          <w:rFonts w:cstheme="minorHAnsi"/>
          <w:sz w:val="24"/>
          <w:szCs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34E3D86D" w14:textId="77777777" w:rsidR="00224E91" w:rsidRPr="00E00254" w:rsidRDefault="00224E91" w:rsidP="00D8305F">
      <w:pPr>
        <w:spacing w:after="0" w:line="240" w:lineRule="auto"/>
        <w:jc w:val="both"/>
        <w:rPr>
          <w:rFonts w:cstheme="minorHAnsi"/>
          <w:sz w:val="24"/>
          <w:szCs w:val="24"/>
        </w:rPr>
      </w:pPr>
    </w:p>
    <w:p w14:paraId="23F2B0A8"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306FD574" w14:textId="77777777" w:rsidR="00D8305F" w:rsidRPr="00E00254" w:rsidRDefault="00D8305F" w:rsidP="00D8305F">
      <w:pPr>
        <w:spacing w:after="0" w:line="240" w:lineRule="auto"/>
        <w:jc w:val="both"/>
        <w:rPr>
          <w:rFonts w:cstheme="minorHAnsi"/>
          <w:b/>
          <w:sz w:val="24"/>
          <w:szCs w:val="24"/>
        </w:rPr>
      </w:pPr>
    </w:p>
    <w:p w14:paraId="4D5C945D"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w:t>
      </w:r>
      <w:proofErr w:type="gramStart"/>
      <w:r w:rsidRPr="00E00254">
        <w:rPr>
          <w:rFonts w:cstheme="minorHAnsi"/>
          <w:sz w:val="24"/>
          <w:szCs w:val="24"/>
        </w:rPr>
        <w:t>child opportunities</w:t>
      </w:r>
      <w:proofErr w:type="gramEnd"/>
      <w:r w:rsidRPr="00E00254">
        <w:rPr>
          <w:rFonts w:cstheme="minorHAnsi"/>
          <w:sz w:val="24"/>
          <w:szCs w:val="24"/>
        </w:rPr>
        <w:t xml:space="preserve"> to express their views, deliberately silencing them, or ‘making fun’ of what they say or how they communicate. Emotional abuse may involve bullying – including online bullying through social networks, online </w:t>
      </w:r>
      <w:proofErr w:type="gramStart"/>
      <w:r w:rsidRPr="00E00254">
        <w:rPr>
          <w:rFonts w:cstheme="minorHAnsi"/>
          <w:sz w:val="24"/>
          <w:szCs w:val="24"/>
        </w:rPr>
        <w:t>games</w:t>
      </w:r>
      <w:proofErr w:type="gramEnd"/>
      <w:r w:rsidRPr="00E00254">
        <w:rPr>
          <w:rFonts w:cstheme="minorHAnsi"/>
          <w:sz w:val="24"/>
          <w:szCs w:val="24"/>
        </w:rPr>
        <w:t xml:space="preserve"> or mobile phones – by a child’s peers.</w:t>
      </w:r>
    </w:p>
    <w:p w14:paraId="73B489BA" w14:textId="77777777" w:rsidR="00224E91" w:rsidRPr="00E00254" w:rsidRDefault="00224E91" w:rsidP="00D8305F">
      <w:pPr>
        <w:spacing w:after="0" w:line="240" w:lineRule="auto"/>
        <w:jc w:val="both"/>
        <w:rPr>
          <w:rFonts w:cstheme="minorHAnsi"/>
          <w:sz w:val="24"/>
          <w:szCs w:val="24"/>
        </w:rPr>
      </w:pPr>
    </w:p>
    <w:p w14:paraId="70148B85"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w:t>
      </w:r>
      <w:proofErr w:type="gramStart"/>
      <w:r w:rsidR="00224E91" w:rsidRPr="00E00254">
        <w:rPr>
          <w:rFonts w:cstheme="minorHAnsi"/>
          <w:sz w:val="24"/>
          <w:szCs w:val="24"/>
        </w:rPr>
        <w:t>burning</w:t>
      </w:r>
      <w:proofErr w:type="gramEnd"/>
      <w:r w:rsidR="00224E91" w:rsidRPr="00E00254">
        <w:rPr>
          <w:rFonts w:cstheme="minorHAnsi"/>
          <w:sz w:val="24"/>
          <w:szCs w:val="24"/>
        </w:rPr>
        <w:t xml:space="preserve"> or scalding, drowning or suffocating a child. </w:t>
      </w:r>
    </w:p>
    <w:p w14:paraId="5F395D55" w14:textId="77777777" w:rsidR="00224E91" w:rsidRPr="00E00254" w:rsidRDefault="00224E91" w:rsidP="00D8305F">
      <w:pPr>
        <w:spacing w:after="0" w:line="240" w:lineRule="auto"/>
        <w:jc w:val="both"/>
        <w:rPr>
          <w:rFonts w:cstheme="minorHAnsi"/>
          <w:b/>
          <w:sz w:val="24"/>
          <w:szCs w:val="24"/>
        </w:rPr>
      </w:pPr>
    </w:p>
    <w:p w14:paraId="36BE7500"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 xml:space="preserve">is the failure to provide for a child’s basic needs, whether it be adequate food, clothing, hygiene, </w:t>
      </w:r>
      <w:proofErr w:type="gramStart"/>
      <w:r w:rsidR="00224E91" w:rsidRPr="00E00254">
        <w:rPr>
          <w:rFonts w:cstheme="minorHAnsi"/>
          <w:sz w:val="24"/>
          <w:szCs w:val="24"/>
        </w:rPr>
        <w:t>supervision</w:t>
      </w:r>
      <w:proofErr w:type="gramEnd"/>
      <w:r w:rsidR="00224E91" w:rsidRPr="00E00254">
        <w:rPr>
          <w:rFonts w:cstheme="minorHAnsi"/>
          <w:sz w:val="24"/>
          <w:szCs w:val="24"/>
        </w:rPr>
        <w:t xml:space="preserve"> or shelter that is likely to result in the serious impairment of a child’s health or development. Children who are neglected often also suffer from other types of abuse.</w:t>
      </w:r>
    </w:p>
    <w:p w14:paraId="439B42CA" w14:textId="77777777" w:rsidR="00224E91" w:rsidRPr="00E00254" w:rsidRDefault="00224E91" w:rsidP="00D8305F">
      <w:pPr>
        <w:spacing w:after="0" w:line="240" w:lineRule="auto"/>
        <w:jc w:val="both"/>
        <w:rPr>
          <w:rFonts w:cstheme="minorHAnsi"/>
          <w:b/>
          <w:sz w:val="24"/>
          <w:szCs w:val="24"/>
        </w:rPr>
      </w:pPr>
    </w:p>
    <w:p w14:paraId="365E054B"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4FFDD3C7" w14:textId="77777777" w:rsidR="00D8305F" w:rsidRPr="00E00254" w:rsidRDefault="00D8305F" w:rsidP="00D8305F">
      <w:pPr>
        <w:spacing w:after="0" w:line="240" w:lineRule="auto"/>
        <w:jc w:val="both"/>
        <w:rPr>
          <w:rFonts w:cstheme="minorHAnsi"/>
          <w:b/>
          <w:sz w:val="24"/>
          <w:szCs w:val="24"/>
        </w:rPr>
      </w:pPr>
    </w:p>
    <w:p w14:paraId="57B268B6"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lastRenderedPageBreak/>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w:t>
      </w:r>
      <w:proofErr w:type="gramStart"/>
      <w:r w:rsidRPr="00E00254">
        <w:rPr>
          <w:rFonts w:cstheme="minorHAnsi"/>
          <w:sz w:val="24"/>
          <w:szCs w:val="24"/>
        </w:rPr>
        <w:t>abuse</w:t>
      </w:r>
      <w:proofErr w:type="gramEnd"/>
      <w:r w:rsidRPr="00E00254">
        <w:rPr>
          <w:rFonts w:cstheme="minorHAnsi"/>
          <w:sz w:val="24"/>
          <w:szCs w:val="24"/>
        </w:rPr>
        <w:t xml:space="preserve"> or a combination of these forms of abuse</w:t>
      </w:r>
      <w:r w:rsidR="00140C88" w:rsidRPr="00E00254">
        <w:rPr>
          <w:rFonts w:cstheme="minorHAnsi"/>
          <w:sz w:val="24"/>
          <w:szCs w:val="24"/>
        </w:rPr>
        <w:t>.</w:t>
      </w:r>
    </w:p>
    <w:p w14:paraId="7267EBC6" w14:textId="77777777" w:rsidR="00224E91" w:rsidRPr="00E00254" w:rsidRDefault="00224E91" w:rsidP="00140C88">
      <w:pPr>
        <w:spacing w:after="0" w:line="240" w:lineRule="auto"/>
        <w:jc w:val="both"/>
        <w:rPr>
          <w:rFonts w:cstheme="minorHAnsi"/>
          <w:b/>
          <w:sz w:val="24"/>
        </w:rPr>
      </w:pPr>
    </w:p>
    <w:p w14:paraId="17CD0D15"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307BA5BD" w14:textId="77777777" w:rsidR="00140C88" w:rsidRPr="00E00254" w:rsidRDefault="00140C88" w:rsidP="00140C88">
      <w:pPr>
        <w:spacing w:after="0" w:line="240" w:lineRule="auto"/>
        <w:jc w:val="both"/>
        <w:rPr>
          <w:rFonts w:cstheme="minorHAnsi"/>
          <w:b/>
          <w:color w:val="FF0000"/>
          <w:sz w:val="24"/>
          <w:szCs w:val="24"/>
        </w:rPr>
      </w:pPr>
    </w:p>
    <w:p w14:paraId="1292059A" w14:textId="58D961B8"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A0727C">
        <w:rPr>
          <w:rFonts w:cstheme="minorHAnsi"/>
          <w:b/>
          <w:sz w:val="24"/>
          <w:szCs w:val="24"/>
        </w:rPr>
        <w:t>St Michael’s P.S.</w:t>
      </w:r>
      <w:r w:rsidR="00131F7C" w:rsidRPr="00020B92">
        <w:rPr>
          <w:rFonts w:cstheme="minorHAnsi"/>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06ED926E"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63174340"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0E7BDE6C" w14:textId="77777777" w:rsidR="00140C88" w:rsidRPr="00E00254" w:rsidRDefault="00140C88" w:rsidP="00140C88">
      <w:pPr>
        <w:spacing w:after="0" w:line="240" w:lineRule="auto"/>
        <w:jc w:val="both"/>
        <w:rPr>
          <w:rFonts w:cstheme="minorHAnsi"/>
          <w:b/>
          <w:sz w:val="24"/>
          <w:szCs w:val="24"/>
        </w:rPr>
      </w:pPr>
    </w:p>
    <w:p w14:paraId="4110857D"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31DDE55A" w14:textId="77777777" w:rsidR="00140C88" w:rsidRPr="00BA3D6E" w:rsidRDefault="00140C88" w:rsidP="00140C88">
      <w:pPr>
        <w:spacing w:after="0" w:line="240" w:lineRule="auto"/>
        <w:jc w:val="both"/>
        <w:rPr>
          <w:rStyle w:val="Hyperlink"/>
          <w:rFonts w:cstheme="minorHAnsi"/>
          <w:b/>
          <w:sz w:val="24"/>
          <w:szCs w:val="24"/>
        </w:rPr>
      </w:pPr>
    </w:p>
    <w:p w14:paraId="28B4787A"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2E7E9E70" w14:textId="77777777" w:rsidR="00BA3D6E" w:rsidRPr="00BA3D6E" w:rsidRDefault="00BA3D6E" w:rsidP="00366EAB">
      <w:pPr>
        <w:spacing w:after="0" w:line="240" w:lineRule="auto"/>
        <w:jc w:val="both"/>
        <w:rPr>
          <w:rFonts w:cstheme="minorHAnsi"/>
          <w:b/>
          <w:color w:val="FF0000"/>
          <w:sz w:val="24"/>
          <w:szCs w:val="24"/>
        </w:rPr>
      </w:pPr>
    </w:p>
    <w:p w14:paraId="4A90F86B" w14:textId="77777777" w:rsidR="00140C88" w:rsidRPr="004C1F5C" w:rsidRDefault="006A1687" w:rsidP="00140C88">
      <w:pPr>
        <w:spacing w:after="0" w:line="240" w:lineRule="auto"/>
        <w:jc w:val="both"/>
        <w:rPr>
          <w:rFonts w:cstheme="minorHAnsi"/>
          <w:b/>
          <w:color w:val="FF0000"/>
          <w:sz w:val="24"/>
          <w:szCs w:val="24"/>
        </w:rPr>
      </w:pPr>
      <w:r>
        <w:rPr>
          <w:rFonts w:cstheme="minorHAnsi"/>
          <w:sz w:val="24"/>
          <w:szCs w:val="24"/>
        </w:rPr>
        <w:t>T</w:t>
      </w:r>
      <w:r w:rsidR="00366EAB" w:rsidRPr="00BA3D6E">
        <w:rPr>
          <w:rFonts w:cstheme="minorHAnsi"/>
          <w:sz w:val="24"/>
          <w:szCs w:val="24"/>
        </w:rPr>
        <w:t>he definition of signs and symptoms of abuse from the SBNI Regional Core Policies and Procedures guidance</w:t>
      </w:r>
      <w:r w:rsidR="00366EAB" w:rsidRPr="00BA3D6E">
        <w:rPr>
          <w:rFonts w:cstheme="minorHAnsi"/>
          <w:b/>
          <w:sz w:val="24"/>
          <w:szCs w:val="24"/>
        </w:rPr>
        <w:t xml:space="preserve">.  </w:t>
      </w:r>
      <w:r w:rsidR="004C1F5C">
        <w:rPr>
          <w:rFonts w:cstheme="minorHAnsi"/>
          <w:b/>
          <w:color w:val="FF0000"/>
          <w:sz w:val="24"/>
          <w:szCs w:val="24"/>
        </w:rPr>
        <w:t xml:space="preserve">  </w:t>
      </w:r>
      <w:r w:rsidR="00366EAB" w:rsidRPr="00BA3D6E">
        <w:rPr>
          <w:rFonts w:cstheme="minorHAnsi"/>
          <w:b/>
          <w:color w:val="0070C0"/>
          <w:sz w:val="24"/>
          <w:szCs w:val="24"/>
          <w:u w:val="single"/>
        </w:rPr>
        <w:t>See Appendix 4</w:t>
      </w:r>
    </w:p>
    <w:p w14:paraId="3696F085" w14:textId="77777777" w:rsidR="00462094" w:rsidRPr="00BA3D6E" w:rsidRDefault="00462094" w:rsidP="00140C88">
      <w:pPr>
        <w:spacing w:after="0" w:line="240" w:lineRule="auto"/>
        <w:jc w:val="both"/>
        <w:rPr>
          <w:rFonts w:cstheme="minorHAnsi"/>
          <w:b/>
          <w:color w:val="0070C0"/>
          <w:sz w:val="24"/>
          <w:szCs w:val="24"/>
          <w:u w:val="single"/>
        </w:rPr>
      </w:pPr>
    </w:p>
    <w:p w14:paraId="5795FB60" w14:textId="77777777" w:rsidR="00462094" w:rsidRPr="00BA3D6E" w:rsidRDefault="00462094" w:rsidP="00462094">
      <w:pPr>
        <w:rPr>
          <w:rFonts w:cstheme="minorHAnsi"/>
          <w:b/>
          <w:sz w:val="24"/>
          <w:szCs w:val="24"/>
        </w:rPr>
      </w:pPr>
      <w:r w:rsidRPr="00BA3D6E">
        <w:rPr>
          <w:rFonts w:cstheme="minorHAnsi"/>
          <w:b/>
          <w:sz w:val="24"/>
          <w:szCs w:val="24"/>
        </w:rPr>
        <w:t>Adult Safeguarding</w:t>
      </w:r>
    </w:p>
    <w:p w14:paraId="2FD982A5" w14:textId="77777777" w:rsidR="00462094" w:rsidRPr="00BA3D6E" w:rsidRDefault="00462094" w:rsidP="00462094">
      <w:pPr>
        <w:rPr>
          <w:rFonts w:cstheme="minorHAnsi"/>
          <w:sz w:val="24"/>
          <w:szCs w:val="24"/>
        </w:rPr>
      </w:pPr>
      <w:r w:rsidRPr="00BA3D6E">
        <w:rPr>
          <w:rFonts w:cstheme="minorHAnsi"/>
          <w:sz w:val="24"/>
          <w:szCs w:val="24"/>
        </w:rPr>
        <w:t>An ‘</w:t>
      </w:r>
      <w:r w:rsidRPr="00BA3D6E">
        <w:rPr>
          <w:rFonts w:cstheme="minorHAnsi"/>
          <w:b/>
          <w:sz w:val="24"/>
          <w:szCs w:val="24"/>
        </w:rPr>
        <w:t>Adult at risk of harm’</w:t>
      </w:r>
      <w:r w:rsidRPr="00BA3D6E">
        <w:rPr>
          <w:rFonts w:cstheme="minorHAnsi"/>
          <w:sz w:val="24"/>
          <w:szCs w:val="24"/>
        </w:rPr>
        <w:t xml:space="preserve"> is a person aged 18 or over, whose exposure to harm through abuse, exploitation or neglect may be increased by their:</w:t>
      </w:r>
    </w:p>
    <w:p w14:paraId="4675B594" w14:textId="77777777" w:rsidR="00462094" w:rsidRPr="00BA3D6E" w:rsidRDefault="00462094" w:rsidP="00462094">
      <w:pPr>
        <w:rPr>
          <w:rFonts w:cstheme="minorHAnsi"/>
          <w:sz w:val="24"/>
          <w:szCs w:val="24"/>
        </w:rPr>
      </w:pPr>
      <w:r w:rsidRPr="00BA3D6E">
        <w:rPr>
          <w:rFonts w:cstheme="minorHAnsi"/>
          <w:sz w:val="24"/>
          <w:szCs w:val="24"/>
        </w:rPr>
        <w:t xml:space="preserve">a) </w:t>
      </w:r>
      <w:r w:rsidR="00BA3D6E" w:rsidRPr="00BA3D6E">
        <w:rPr>
          <w:rFonts w:cstheme="minorHAnsi"/>
          <w:sz w:val="24"/>
          <w:szCs w:val="24"/>
        </w:rPr>
        <w:tab/>
      </w:r>
      <w:r w:rsidRPr="00BA3D6E">
        <w:rPr>
          <w:rFonts w:cstheme="minorHAnsi"/>
          <w:sz w:val="24"/>
          <w:szCs w:val="24"/>
        </w:rPr>
        <w:t>Personal characteristics and/or</w:t>
      </w:r>
    </w:p>
    <w:p w14:paraId="2CC3CD1A" w14:textId="77777777" w:rsidR="00462094" w:rsidRPr="00BA3D6E" w:rsidRDefault="00462094" w:rsidP="00462094">
      <w:pPr>
        <w:rPr>
          <w:rFonts w:cstheme="minorHAnsi"/>
          <w:sz w:val="24"/>
          <w:szCs w:val="24"/>
        </w:rPr>
      </w:pPr>
      <w:r w:rsidRPr="00BA3D6E">
        <w:rPr>
          <w:rFonts w:cstheme="minorHAnsi"/>
          <w:sz w:val="24"/>
          <w:szCs w:val="24"/>
        </w:rPr>
        <w:t>b)</w:t>
      </w:r>
      <w:r w:rsidR="00BA3D6E" w:rsidRPr="00BA3D6E">
        <w:rPr>
          <w:rFonts w:cstheme="minorHAnsi"/>
          <w:sz w:val="24"/>
          <w:szCs w:val="24"/>
        </w:rPr>
        <w:tab/>
      </w:r>
      <w:r w:rsidRPr="00BA3D6E">
        <w:rPr>
          <w:rFonts w:cstheme="minorHAnsi"/>
          <w:sz w:val="24"/>
          <w:szCs w:val="24"/>
        </w:rPr>
        <w:t xml:space="preserve"> Life circumstances</w:t>
      </w:r>
    </w:p>
    <w:p w14:paraId="6EA02C38" w14:textId="77777777" w:rsidR="00462094" w:rsidRPr="00BA3D6E" w:rsidRDefault="00462094" w:rsidP="00462094">
      <w:pPr>
        <w:rPr>
          <w:rFonts w:cstheme="minorHAnsi"/>
          <w:sz w:val="24"/>
          <w:szCs w:val="24"/>
        </w:rPr>
      </w:pPr>
      <w:r w:rsidRPr="00BA3D6E">
        <w:rPr>
          <w:rFonts w:cstheme="minorHAnsi"/>
          <w:sz w:val="24"/>
          <w:szCs w:val="24"/>
        </w:rPr>
        <w:t xml:space="preserve">Personal characteristics may include, but are not limited to, age, disability, special educational needs, illness, mental or physical frailty or impairment of, or disturbance in, the functioning of the mind or brain. </w:t>
      </w:r>
    </w:p>
    <w:p w14:paraId="11CD4F04" w14:textId="77777777" w:rsidR="00462094" w:rsidRPr="00BA3D6E" w:rsidRDefault="00462094" w:rsidP="00462094">
      <w:pPr>
        <w:rPr>
          <w:rFonts w:cstheme="minorHAnsi"/>
          <w:sz w:val="24"/>
          <w:szCs w:val="24"/>
        </w:rPr>
      </w:pPr>
      <w:r w:rsidRPr="00BA3D6E">
        <w:rPr>
          <w:rFonts w:cstheme="minorHAnsi"/>
          <w:sz w:val="24"/>
          <w:szCs w:val="24"/>
        </w:rPr>
        <w:t xml:space="preserve">Life circumstances may include, but are not limited to, isolation, socio-economic </w:t>
      </w:r>
      <w:proofErr w:type="gramStart"/>
      <w:r w:rsidRPr="00BA3D6E">
        <w:rPr>
          <w:rFonts w:cstheme="minorHAnsi"/>
          <w:sz w:val="24"/>
          <w:szCs w:val="24"/>
        </w:rPr>
        <w:t>factors</w:t>
      </w:r>
      <w:proofErr w:type="gramEnd"/>
      <w:r w:rsidRPr="00BA3D6E">
        <w:rPr>
          <w:rFonts w:cstheme="minorHAnsi"/>
          <w:sz w:val="24"/>
          <w:szCs w:val="24"/>
        </w:rPr>
        <w:t xml:space="preserve"> and environmental living conditions. </w:t>
      </w:r>
    </w:p>
    <w:p w14:paraId="0C5D0ADF" w14:textId="77777777" w:rsidR="00462094" w:rsidRPr="00BA3D6E" w:rsidRDefault="00462094" w:rsidP="00462094">
      <w:pPr>
        <w:rPr>
          <w:rFonts w:cstheme="minorHAnsi"/>
          <w:sz w:val="24"/>
          <w:szCs w:val="24"/>
        </w:rPr>
      </w:pPr>
      <w:r w:rsidRPr="00BA3D6E">
        <w:rPr>
          <w:rFonts w:cstheme="minorHAnsi"/>
          <w:sz w:val="24"/>
          <w:szCs w:val="24"/>
        </w:rPr>
        <w:t xml:space="preserve">An </w:t>
      </w:r>
      <w:r w:rsidRPr="00BA3D6E">
        <w:rPr>
          <w:rFonts w:cstheme="minorHAnsi"/>
          <w:b/>
          <w:sz w:val="24"/>
          <w:szCs w:val="24"/>
        </w:rPr>
        <w:t>‘Adult in need of protection’</w:t>
      </w:r>
      <w:r w:rsidRPr="00BA3D6E">
        <w:rPr>
          <w:rFonts w:cstheme="minorHAnsi"/>
          <w:sz w:val="24"/>
          <w:szCs w:val="24"/>
        </w:rPr>
        <w:t xml:space="preserve"> is a person aged 18 or over, whose exposure to harm through abuse, exploitation or neglect may be increased by their:</w:t>
      </w:r>
    </w:p>
    <w:p w14:paraId="6876CC40"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a)</w:t>
      </w:r>
      <w:r w:rsidR="00BA3D6E" w:rsidRPr="00BA3D6E">
        <w:rPr>
          <w:rFonts w:cstheme="minorHAnsi"/>
          <w:sz w:val="24"/>
          <w:szCs w:val="24"/>
        </w:rPr>
        <w:tab/>
      </w:r>
      <w:r w:rsidRPr="00BA3D6E">
        <w:rPr>
          <w:rFonts w:cstheme="minorHAnsi"/>
          <w:sz w:val="24"/>
          <w:szCs w:val="24"/>
        </w:rPr>
        <w:t>Personal characteristics and/or</w:t>
      </w:r>
    </w:p>
    <w:p w14:paraId="308698C7"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b) </w:t>
      </w:r>
      <w:r w:rsidR="00BA3D6E" w:rsidRPr="00BA3D6E">
        <w:rPr>
          <w:rFonts w:cstheme="minorHAnsi"/>
          <w:sz w:val="24"/>
          <w:szCs w:val="24"/>
        </w:rPr>
        <w:tab/>
      </w:r>
      <w:r w:rsidRPr="00BA3D6E">
        <w:rPr>
          <w:rFonts w:cstheme="minorHAnsi"/>
          <w:sz w:val="24"/>
          <w:szCs w:val="24"/>
        </w:rPr>
        <w:t>Life circumstances and</w:t>
      </w:r>
    </w:p>
    <w:p w14:paraId="369FE8DA"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c) </w:t>
      </w:r>
      <w:r w:rsidR="00BA3D6E" w:rsidRPr="00BA3D6E">
        <w:rPr>
          <w:rFonts w:cstheme="minorHAnsi"/>
          <w:sz w:val="24"/>
          <w:szCs w:val="24"/>
        </w:rPr>
        <w:tab/>
      </w:r>
      <w:r w:rsidRPr="00BA3D6E">
        <w:rPr>
          <w:rFonts w:cstheme="minorHAnsi"/>
          <w:sz w:val="24"/>
          <w:szCs w:val="24"/>
        </w:rPr>
        <w:t xml:space="preserve">Who is unable to protect their own well-being, property, assets, </w:t>
      </w:r>
      <w:proofErr w:type="gramStart"/>
      <w:r w:rsidRPr="00BA3D6E">
        <w:rPr>
          <w:rFonts w:cstheme="minorHAnsi"/>
          <w:sz w:val="24"/>
          <w:szCs w:val="24"/>
        </w:rPr>
        <w:t>rights</w:t>
      </w:r>
      <w:proofErr w:type="gramEnd"/>
      <w:r w:rsidRPr="00BA3D6E">
        <w:rPr>
          <w:rFonts w:cstheme="minorHAnsi"/>
          <w:sz w:val="24"/>
          <w:szCs w:val="24"/>
        </w:rPr>
        <w:t xml:space="preserve"> or other interests; and</w:t>
      </w:r>
    </w:p>
    <w:p w14:paraId="2FB4D5E1" w14:textId="77777777" w:rsidR="008D7721" w:rsidRPr="00BA3D6E" w:rsidRDefault="00462094" w:rsidP="00BA3D6E">
      <w:pPr>
        <w:tabs>
          <w:tab w:val="left" w:pos="567"/>
        </w:tabs>
        <w:ind w:left="567" w:hanging="567"/>
        <w:rPr>
          <w:rFonts w:cstheme="minorHAnsi"/>
          <w:sz w:val="24"/>
          <w:szCs w:val="24"/>
        </w:rPr>
      </w:pPr>
      <w:r w:rsidRPr="00BA3D6E">
        <w:rPr>
          <w:rFonts w:cstheme="minorHAnsi"/>
          <w:sz w:val="24"/>
          <w:szCs w:val="24"/>
        </w:rPr>
        <w:lastRenderedPageBreak/>
        <w:t xml:space="preserve">d) </w:t>
      </w:r>
      <w:r w:rsidR="00BA3D6E" w:rsidRPr="00BA3D6E">
        <w:rPr>
          <w:rFonts w:cstheme="minorHAnsi"/>
          <w:sz w:val="24"/>
          <w:szCs w:val="24"/>
        </w:rPr>
        <w:tab/>
      </w:r>
      <w:r w:rsidRPr="00BA3D6E">
        <w:rPr>
          <w:rFonts w:cstheme="minorHAnsi"/>
          <w:sz w:val="24"/>
          <w:szCs w:val="24"/>
        </w:rPr>
        <w:t>Where the action or inaction of another person or persons is causing, or is likely to cause, him/her to be harmed.</w:t>
      </w:r>
    </w:p>
    <w:p w14:paraId="477DD4AE" w14:textId="77777777" w:rsidR="00A81DA8" w:rsidRPr="00BA3D6E" w:rsidRDefault="00A81DA8" w:rsidP="00F856C3">
      <w:pPr>
        <w:rPr>
          <w:rFonts w:cstheme="minorHAnsi"/>
          <w:sz w:val="24"/>
          <w:szCs w:val="24"/>
        </w:rPr>
      </w:pPr>
      <w:r w:rsidRPr="00BA3D6E">
        <w:rPr>
          <w:rFonts w:cstheme="minorHAnsi"/>
          <w:sz w:val="24"/>
          <w:szCs w:val="24"/>
        </w:rPr>
        <w:t xml:space="preserve">See </w:t>
      </w:r>
      <w:r w:rsidRPr="00BA3D6E">
        <w:rPr>
          <w:rFonts w:cstheme="minorHAnsi"/>
          <w:b/>
          <w:color w:val="0070C0"/>
          <w:sz w:val="24"/>
          <w:szCs w:val="24"/>
          <w:u w:val="single"/>
        </w:rPr>
        <w:t>Appendix 3</w:t>
      </w:r>
      <w:r w:rsidRPr="00BA3D6E">
        <w:rPr>
          <w:rFonts w:cstheme="minorHAnsi"/>
          <w:color w:val="0070C0"/>
          <w:sz w:val="24"/>
          <w:szCs w:val="24"/>
        </w:rPr>
        <w:t xml:space="preserve"> </w:t>
      </w:r>
      <w:r w:rsidRPr="00BA3D6E">
        <w:rPr>
          <w:rFonts w:cstheme="minorHAnsi"/>
          <w:sz w:val="24"/>
          <w:szCs w:val="24"/>
        </w:rPr>
        <w:t>for further information</w:t>
      </w:r>
    </w:p>
    <w:p w14:paraId="4154FD0A" w14:textId="77777777" w:rsidR="008D7721" w:rsidRPr="00BA3D6E" w:rsidRDefault="008D7721" w:rsidP="00140C88">
      <w:pPr>
        <w:spacing w:after="0" w:line="240" w:lineRule="auto"/>
        <w:jc w:val="both"/>
        <w:rPr>
          <w:rFonts w:cstheme="minorHAnsi"/>
          <w:b/>
          <w:sz w:val="24"/>
          <w:szCs w:val="24"/>
        </w:rPr>
      </w:pPr>
    </w:p>
    <w:p w14:paraId="747C3CB3"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t xml:space="preserve">RESPONDING TO SAFEGUARDING AND CHILD PROTECTION CONCERNS </w:t>
      </w:r>
    </w:p>
    <w:p w14:paraId="5D319796" w14:textId="77777777" w:rsidR="00140C88" w:rsidRPr="00BA3D6E" w:rsidRDefault="00140C88" w:rsidP="00140C88">
      <w:pPr>
        <w:spacing w:after="0" w:line="240" w:lineRule="auto"/>
        <w:jc w:val="both"/>
        <w:rPr>
          <w:rFonts w:cstheme="minorHAnsi"/>
          <w:b/>
          <w:sz w:val="24"/>
          <w:szCs w:val="24"/>
        </w:rPr>
      </w:pPr>
    </w:p>
    <w:p w14:paraId="5291395F" w14:textId="77777777" w:rsidR="00224E91" w:rsidRDefault="00224E91" w:rsidP="00140C88">
      <w:pPr>
        <w:spacing w:after="0" w:line="240" w:lineRule="auto"/>
        <w:jc w:val="both"/>
        <w:rPr>
          <w:rFonts w:cstheme="minorHAnsi"/>
          <w:sz w:val="24"/>
          <w:szCs w:val="24"/>
        </w:rPr>
      </w:pPr>
      <w:r w:rsidRPr="00BA3D6E">
        <w:rPr>
          <w:rFonts w:cstheme="minorHAnsi"/>
          <w:sz w:val="24"/>
          <w:szCs w:val="24"/>
        </w:rPr>
        <w:t xml:space="preserve">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w:t>
      </w:r>
      <w:proofErr w:type="gramStart"/>
      <w:r w:rsidRPr="00BA3D6E">
        <w:rPr>
          <w:rFonts w:cstheme="minorHAnsi"/>
          <w:sz w:val="24"/>
          <w:szCs w:val="24"/>
        </w:rPr>
        <w:t>suffering, or</w:t>
      </w:r>
      <w:proofErr w:type="gramEnd"/>
      <w:r w:rsidRPr="00BA3D6E">
        <w:rPr>
          <w:rFonts w:cstheme="minorHAnsi"/>
          <w:sz w:val="24"/>
          <w:szCs w:val="24"/>
        </w:rPr>
        <w:t xml:space="preserve">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2852D039" w14:textId="77777777" w:rsidR="006A1687" w:rsidRPr="00BA3D6E" w:rsidRDefault="006A1687" w:rsidP="00140C88">
      <w:pPr>
        <w:spacing w:after="0" w:line="240" w:lineRule="auto"/>
        <w:jc w:val="both"/>
        <w:rPr>
          <w:rFonts w:cstheme="minorHAnsi"/>
          <w:sz w:val="24"/>
          <w:szCs w:val="24"/>
        </w:rPr>
      </w:pPr>
    </w:p>
    <w:p w14:paraId="0C0AE4F7" w14:textId="77777777" w:rsidR="006A1687" w:rsidRPr="006A1687" w:rsidRDefault="006A1687" w:rsidP="006A1687">
      <w:pPr>
        <w:jc w:val="center"/>
        <w:rPr>
          <w:rFonts w:cstheme="minorHAnsi"/>
          <w:sz w:val="24"/>
          <w:szCs w:val="24"/>
          <w:u w:val="single"/>
        </w:rPr>
      </w:pPr>
    </w:p>
    <w:p w14:paraId="18FE8B6F" w14:textId="77777777" w:rsidR="006A1687" w:rsidRPr="006A1687" w:rsidRDefault="006A1687" w:rsidP="006A1687">
      <w:pPr>
        <w:rPr>
          <w:rFonts w:cstheme="minorHAnsi"/>
          <w:b/>
          <w:sz w:val="24"/>
          <w:szCs w:val="24"/>
          <w:u w:val="single"/>
        </w:rPr>
      </w:pPr>
      <w:r w:rsidRPr="006A1687">
        <w:rPr>
          <w:rFonts w:cstheme="minorHAnsi"/>
          <w:b/>
          <w:sz w:val="24"/>
          <w:szCs w:val="24"/>
          <w:u w:val="single"/>
        </w:rPr>
        <w:t>Operation Encompass</w:t>
      </w:r>
    </w:p>
    <w:p w14:paraId="7837E189" w14:textId="77777777" w:rsidR="006A1687" w:rsidRPr="006A1687" w:rsidRDefault="006A1687" w:rsidP="006A1687">
      <w:pPr>
        <w:rPr>
          <w:rFonts w:cstheme="minorHAnsi"/>
          <w:sz w:val="24"/>
          <w:szCs w:val="24"/>
        </w:rPr>
      </w:pPr>
      <w:r w:rsidRPr="006A1687">
        <w:rPr>
          <w:rFonts w:cstheme="minorHAnsi"/>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12D4382A" w14:textId="77777777" w:rsidR="006A1687" w:rsidRPr="006A1687" w:rsidRDefault="006A1687" w:rsidP="006A1687">
      <w:pPr>
        <w:rPr>
          <w:rFonts w:cstheme="minorHAnsi"/>
          <w:sz w:val="24"/>
          <w:szCs w:val="24"/>
        </w:rPr>
      </w:pPr>
      <w:r w:rsidRPr="006A1687">
        <w:rPr>
          <w:rFonts w:cstheme="minorHAnsi"/>
          <w:sz w:val="24"/>
          <w:szCs w:val="24"/>
        </w:rPr>
        <w:t xml:space="preserve">When the police have attended a domestic incident and one of our pupils is present, they will </w:t>
      </w:r>
      <w:proofErr w:type="gramStart"/>
      <w:r w:rsidRPr="006A1687">
        <w:rPr>
          <w:rFonts w:cstheme="minorHAnsi"/>
          <w:sz w:val="24"/>
          <w:szCs w:val="24"/>
        </w:rPr>
        <w:t>make contact with</w:t>
      </w:r>
      <w:proofErr w:type="gramEnd"/>
      <w:r w:rsidRPr="006A1687">
        <w:rPr>
          <w:rFonts w:cstheme="minorHAnsi"/>
          <w:sz w:val="24"/>
          <w:szCs w:val="24"/>
        </w:rPr>
        <w:t xml:space="preserve"> the school at the start of the next working day, to share this information with a member of the safeguarding team. This will allow the school safeguarding team to provide direct or indirect support to this child and family. </w:t>
      </w:r>
    </w:p>
    <w:p w14:paraId="727B4C3E" w14:textId="77777777" w:rsidR="006A1687" w:rsidRPr="006A1687" w:rsidRDefault="006A1687" w:rsidP="006A1687">
      <w:pPr>
        <w:rPr>
          <w:rFonts w:cstheme="minorHAnsi"/>
          <w:sz w:val="24"/>
          <w:szCs w:val="24"/>
        </w:rPr>
      </w:pPr>
      <w:r w:rsidRPr="006A1687">
        <w:rPr>
          <w:rFonts w:cstheme="minorHAnsi"/>
          <w:sz w:val="24"/>
          <w:szCs w:val="24"/>
        </w:rPr>
        <w:t xml:space="preserve">This information will be treated like any other child protection information as per DE Circular 2020/07. It will only be shared outside of the safeguarding team on a proportionate and need to know basis. All members of the safeguarding team will complete the online Operation Encompass training, so they able to take these calls. Any staff responsible for answering the phone will be made aware of Operation Encompass and the need to pass these calls on with urgency. </w:t>
      </w:r>
    </w:p>
    <w:p w14:paraId="7F28CE12" w14:textId="77777777" w:rsidR="00224E91" w:rsidRPr="00BA3D6E" w:rsidRDefault="00224E91" w:rsidP="00140C88">
      <w:pPr>
        <w:spacing w:after="0" w:line="240" w:lineRule="auto"/>
        <w:jc w:val="both"/>
        <w:rPr>
          <w:rFonts w:cstheme="minorHAnsi"/>
          <w:b/>
          <w:color w:val="FF0000"/>
          <w:sz w:val="24"/>
          <w:szCs w:val="24"/>
        </w:rPr>
      </w:pPr>
    </w:p>
    <w:p w14:paraId="5B7689F0" w14:textId="77777777" w:rsidR="00140C88" w:rsidRPr="00BA3D6E" w:rsidRDefault="00140C88" w:rsidP="00140C88">
      <w:pPr>
        <w:spacing w:after="0" w:line="240" w:lineRule="auto"/>
        <w:jc w:val="both"/>
        <w:rPr>
          <w:rFonts w:cstheme="minorHAnsi"/>
          <w:b/>
          <w:color w:val="FF0000"/>
          <w:sz w:val="24"/>
          <w:szCs w:val="24"/>
        </w:rPr>
      </w:pPr>
    </w:p>
    <w:p w14:paraId="6D96B0B3"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 xml:space="preserve">How a Parent Can Raise a Concern </w:t>
      </w:r>
    </w:p>
    <w:p w14:paraId="4905AE2D" w14:textId="77777777" w:rsidR="00140C88" w:rsidRPr="00BA3D6E" w:rsidRDefault="00140C88" w:rsidP="00140C88">
      <w:pPr>
        <w:spacing w:after="0" w:line="240" w:lineRule="auto"/>
        <w:jc w:val="both"/>
        <w:rPr>
          <w:rFonts w:cstheme="minorHAnsi"/>
          <w:sz w:val="24"/>
          <w:szCs w:val="24"/>
        </w:rPr>
      </w:pPr>
    </w:p>
    <w:p w14:paraId="79F7C498" w14:textId="7020D8E8"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A0727C">
        <w:rPr>
          <w:rFonts w:cstheme="minorHAnsi"/>
          <w:b/>
          <w:sz w:val="24"/>
          <w:szCs w:val="24"/>
        </w:rPr>
        <w:t>St. Michael’s</w:t>
      </w:r>
      <w:r w:rsidR="006A1687" w:rsidRPr="00020B92">
        <w:rPr>
          <w:rFonts w:cstheme="minorHAnsi"/>
          <w:b/>
          <w:sz w:val="24"/>
          <w:szCs w:val="24"/>
        </w:rPr>
        <w:t xml:space="preserve"> </w:t>
      </w:r>
      <w:r w:rsidR="00E974A2" w:rsidRPr="00020B92">
        <w:rPr>
          <w:rFonts w:cstheme="minorHAnsi"/>
          <w:b/>
          <w:sz w:val="24"/>
          <w:szCs w:val="24"/>
        </w:rPr>
        <w:t xml:space="preserve">P.S </w:t>
      </w:r>
      <w:r w:rsidR="00E974A2" w:rsidRPr="00020B92">
        <w:rPr>
          <w:rFonts w:cstheme="minorHAnsi"/>
          <w:sz w:val="24"/>
          <w:szCs w:val="24"/>
        </w:rPr>
        <w:t>we</w:t>
      </w:r>
      <w:r w:rsidRPr="00BA3D6E">
        <w:rPr>
          <w:rFonts w:cstheme="minorHAnsi"/>
          <w:sz w:val="24"/>
          <w:szCs w:val="24"/>
        </w:rPr>
        <w:t xml:space="preserve"> aim to work closely with parents/guardians in supporting all aspects of their child’s development and well-being. Any concerns a parent may have will be taken seriously and dealt with in a professional manner. </w:t>
      </w:r>
    </w:p>
    <w:p w14:paraId="313DE9AA" w14:textId="77777777" w:rsidR="00140C88" w:rsidRPr="00BA3D6E" w:rsidRDefault="00140C88" w:rsidP="00140C88">
      <w:pPr>
        <w:spacing w:after="0" w:line="240" w:lineRule="auto"/>
        <w:jc w:val="both"/>
        <w:rPr>
          <w:rFonts w:cstheme="minorHAnsi"/>
          <w:sz w:val="24"/>
          <w:szCs w:val="24"/>
        </w:rPr>
      </w:pPr>
    </w:p>
    <w:p w14:paraId="2F39EEB5"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lastRenderedPageBreak/>
        <w:t>If a parent has</w:t>
      </w:r>
      <w:r w:rsidR="006A1687">
        <w:rPr>
          <w:rFonts w:cstheme="minorHAnsi"/>
          <w:sz w:val="24"/>
          <w:szCs w:val="24"/>
        </w:rPr>
        <w:t xml:space="preserve"> a </w:t>
      </w:r>
      <w:proofErr w:type="gramStart"/>
      <w:r w:rsidR="006A1687">
        <w:rPr>
          <w:rFonts w:cstheme="minorHAnsi"/>
          <w:sz w:val="24"/>
          <w:szCs w:val="24"/>
        </w:rPr>
        <w:t>concern</w:t>
      </w:r>
      <w:proofErr w:type="gramEnd"/>
      <w:r w:rsidR="006A1687">
        <w:rPr>
          <w:rFonts w:cstheme="minorHAnsi"/>
          <w:sz w:val="24"/>
          <w:szCs w:val="24"/>
        </w:rPr>
        <w:t xml:space="preserve"> they can talk to t</w:t>
      </w:r>
      <w:r w:rsidRPr="00BA3D6E">
        <w:rPr>
          <w:rFonts w:cstheme="minorHAnsi"/>
          <w:sz w:val="24"/>
          <w:szCs w:val="24"/>
        </w:rPr>
        <w:t xml:space="preserve">he 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p>
    <w:p w14:paraId="5C876853" w14:textId="77777777" w:rsidR="00140C88" w:rsidRPr="00BA3D6E" w:rsidRDefault="00140C88" w:rsidP="00140C88">
      <w:pPr>
        <w:spacing w:after="0" w:line="240" w:lineRule="auto"/>
        <w:jc w:val="both"/>
        <w:rPr>
          <w:rFonts w:cstheme="minorHAnsi"/>
          <w:sz w:val="24"/>
          <w:szCs w:val="24"/>
        </w:rPr>
      </w:pPr>
    </w:p>
    <w:p w14:paraId="51BA186F" w14:textId="77777777"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w:t>
      </w:r>
      <w:proofErr w:type="gramStart"/>
      <w:r w:rsidRPr="00BA3D6E">
        <w:rPr>
          <w:rFonts w:cstheme="minorHAnsi"/>
          <w:sz w:val="24"/>
          <w:szCs w:val="24"/>
        </w:rPr>
        <w:t>concerned</w:t>
      </w:r>
      <w:proofErr w:type="gramEnd"/>
      <w:r w:rsidRPr="00BA3D6E">
        <w:rPr>
          <w:rFonts w:cstheme="minorHAnsi"/>
          <w:sz w:val="24"/>
          <w:szCs w:val="24"/>
        </w:rPr>
        <w:t xml:space="preserve"> they may talk to the Chair of the Board of Governors. </w:t>
      </w:r>
    </w:p>
    <w:p w14:paraId="6B4843D2"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w:t>
      </w:r>
      <w:r w:rsidR="00E974A2" w:rsidRPr="00BA3D6E">
        <w:rPr>
          <w:rFonts w:cstheme="minorHAnsi"/>
          <w:sz w:val="24"/>
          <w:szCs w:val="24"/>
        </w:rPr>
        <w:t>time,</w:t>
      </w:r>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4E5EC5E6" w14:textId="77777777" w:rsidR="00224E91" w:rsidRPr="00BA3D6E" w:rsidRDefault="00224E91" w:rsidP="00140C88">
      <w:pPr>
        <w:spacing w:after="0" w:line="240" w:lineRule="auto"/>
        <w:jc w:val="both"/>
        <w:rPr>
          <w:rFonts w:cstheme="minorHAnsi"/>
          <w:b/>
          <w:sz w:val="24"/>
          <w:szCs w:val="24"/>
        </w:rPr>
      </w:pPr>
    </w:p>
    <w:p w14:paraId="24DAF713"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7F456AAA" w14:textId="77777777" w:rsidR="00140C88" w:rsidRPr="00BA3D6E" w:rsidRDefault="00140C88" w:rsidP="00140C88">
      <w:pPr>
        <w:spacing w:after="0" w:line="240" w:lineRule="auto"/>
        <w:jc w:val="both"/>
        <w:rPr>
          <w:rFonts w:cstheme="minorHAnsi"/>
          <w:b/>
          <w:sz w:val="24"/>
          <w:szCs w:val="24"/>
        </w:rPr>
      </w:pPr>
    </w:p>
    <w:p w14:paraId="251A0900" w14:textId="5D440291"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A0727C">
        <w:rPr>
          <w:rFonts w:cstheme="minorHAnsi"/>
          <w:b/>
          <w:sz w:val="24"/>
          <w:szCs w:val="24"/>
        </w:rPr>
        <w:t>St. Michael’s</w:t>
      </w:r>
      <w:r w:rsidR="006A1687" w:rsidRPr="00B902C7">
        <w:rPr>
          <w:rFonts w:cstheme="minorHAnsi"/>
          <w:b/>
          <w:sz w:val="24"/>
          <w:szCs w:val="24"/>
        </w:rPr>
        <w:t xml:space="preserve"> P.S</w:t>
      </w:r>
      <w:r w:rsidRPr="00B902C7">
        <w:rPr>
          <w:rFonts w:cstheme="minorHAnsi"/>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BA3D6E">
          <w:rPr>
            <w:rStyle w:val="Hyperlink"/>
            <w:rFonts w:cstheme="minorHAnsi"/>
            <w:b/>
            <w:sz w:val="24"/>
            <w:szCs w:val="24"/>
          </w:rPr>
          <w:t>Appendix 6</w:t>
        </w:r>
      </w:hyperlink>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72D8079C" w14:textId="77777777" w:rsidR="000B32E3" w:rsidRPr="00BA3D6E" w:rsidRDefault="000B32E3" w:rsidP="00140C88">
      <w:pPr>
        <w:spacing w:after="0" w:line="240" w:lineRule="auto"/>
        <w:jc w:val="both"/>
        <w:rPr>
          <w:rFonts w:cstheme="minorHAnsi"/>
          <w:sz w:val="24"/>
          <w:szCs w:val="24"/>
        </w:rPr>
      </w:pPr>
    </w:p>
    <w:p w14:paraId="64A8D7DE"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proofErr w:type="gramStart"/>
      <w:r w:rsidR="00131F7C" w:rsidRPr="00BA3D6E">
        <w:rPr>
          <w:rFonts w:cstheme="minorHAnsi"/>
          <w:sz w:val="24"/>
          <w:szCs w:val="24"/>
        </w:rPr>
        <w:t>Principal</w:t>
      </w:r>
      <w:proofErr w:type="gramEnd"/>
      <w:r w:rsidRPr="00BA3D6E">
        <w:rPr>
          <w:rFonts w:cstheme="minorHAnsi"/>
          <w:sz w:val="24"/>
          <w:szCs w:val="24"/>
        </w:rPr>
        <w:t xml:space="preserve"> or other relevant staff always taking care to avoid due delay</w:t>
      </w:r>
      <w:r w:rsidR="00131F7C" w:rsidRPr="00B902C7">
        <w:rPr>
          <w:rFonts w:cstheme="minorHAnsi"/>
          <w:sz w:val="24"/>
          <w:szCs w:val="24"/>
        </w:rPr>
        <w:t xml:space="preserve">. </w:t>
      </w:r>
      <w:r w:rsidRPr="00B902C7">
        <w:rPr>
          <w:rFonts w:cstheme="minorHAnsi"/>
          <w:sz w:val="24"/>
          <w:szCs w:val="24"/>
        </w:rPr>
        <w:t xml:space="preserve"> </w:t>
      </w:r>
      <w:r w:rsidRPr="00B902C7">
        <w:rPr>
          <w:rFonts w:cstheme="minorHAnsi"/>
          <w:b/>
          <w:sz w:val="24"/>
          <w:szCs w:val="24"/>
        </w:rPr>
        <w:t xml:space="preserve">{If </w:t>
      </w:r>
      <w:r w:rsidR="00131F7C" w:rsidRPr="00B902C7">
        <w:rPr>
          <w:rFonts w:cstheme="minorHAnsi"/>
          <w:b/>
          <w:sz w:val="24"/>
          <w:szCs w:val="24"/>
        </w:rPr>
        <w:t>Principal</w:t>
      </w:r>
      <w:r w:rsidRPr="00B902C7">
        <w:rPr>
          <w:rFonts w:cstheme="minorHAnsi"/>
          <w:b/>
          <w:sz w:val="24"/>
          <w:szCs w:val="24"/>
        </w:rPr>
        <w:t xml:space="preserve"> is not </w:t>
      </w:r>
      <w:r w:rsidR="00E974A2" w:rsidRPr="00B902C7">
        <w:rPr>
          <w:rFonts w:cstheme="minorHAnsi"/>
          <w:b/>
          <w:sz w:val="24"/>
          <w:szCs w:val="24"/>
        </w:rPr>
        <w:t>available,</w:t>
      </w:r>
      <w:r w:rsidR="00B902C7" w:rsidRPr="00B902C7">
        <w:rPr>
          <w:rFonts w:cstheme="minorHAnsi"/>
          <w:b/>
          <w:sz w:val="24"/>
          <w:szCs w:val="24"/>
        </w:rPr>
        <w:t xml:space="preserve"> the DT will consult with the DT</w:t>
      </w:r>
      <w:r w:rsidRPr="00BA3D6E">
        <w:rPr>
          <w:rFonts w:cstheme="minorHAnsi"/>
          <w:b/>
          <w:color w:val="FF0000"/>
          <w:sz w:val="24"/>
          <w:szCs w:val="24"/>
        </w:rPr>
        <w:t xml:space="preserve">} </w:t>
      </w:r>
      <w:r w:rsidRPr="00BA3D6E">
        <w:rPr>
          <w:rFonts w:cstheme="minorHAnsi"/>
          <w:sz w:val="24"/>
          <w:szCs w:val="24"/>
        </w:rPr>
        <w:t xml:space="preserve">If required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3C6E4494" w14:textId="77777777" w:rsidR="00BA3D6E" w:rsidRPr="00BA3D6E" w:rsidRDefault="00BA3D6E" w:rsidP="00140C88">
      <w:pPr>
        <w:spacing w:after="0" w:line="240" w:lineRule="auto"/>
        <w:jc w:val="both"/>
        <w:rPr>
          <w:rFonts w:cstheme="minorHAnsi"/>
          <w:sz w:val="24"/>
          <w:szCs w:val="24"/>
        </w:rPr>
      </w:pPr>
    </w:p>
    <w:p w14:paraId="6D49AEF0"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a child protection referral is not required the school may consider other options including monitoring, signposting or referring to other support agencies </w:t>
      </w:r>
      <w:proofErr w:type="gramStart"/>
      <w:r w:rsidRPr="00BA3D6E">
        <w:rPr>
          <w:rFonts w:cstheme="minorHAnsi"/>
          <w:sz w:val="24"/>
          <w:szCs w:val="24"/>
        </w:rPr>
        <w:t>e.g.</w:t>
      </w:r>
      <w:proofErr w:type="gramEnd"/>
      <w:r w:rsidRPr="00BA3D6E">
        <w:rPr>
          <w:rFonts w:cstheme="minorHAnsi"/>
          <w:sz w:val="24"/>
          <w:szCs w:val="24"/>
        </w:rPr>
        <w:t xml:space="preserve"> Family Support Hub with parental consent and, where appropriate, with the child/young person’s consent.</w:t>
      </w:r>
    </w:p>
    <w:p w14:paraId="3EC930D6" w14:textId="77777777" w:rsidR="000B32E3" w:rsidRPr="00BA3D6E" w:rsidRDefault="000B32E3" w:rsidP="000B32E3">
      <w:pPr>
        <w:spacing w:after="0" w:line="240" w:lineRule="auto"/>
        <w:jc w:val="both"/>
        <w:rPr>
          <w:rFonts w:cstheme="minorHAnsi"/>
          <w:sz w:val="24"/>
          <w:szCs w:val="24"/>
        </w:rPr>
      </w:pPr>
    </w:p>
    <w:p w14:paraId="47636120"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w:t>
      </w:r>
      <w:r w:rsidR="005C5247" w:rsidRPr="00BA3D6E">
        <w:rPr>
          <w:rFonts w:cstheme="minorHAnsi"/>
          <w:sz w:val="24"/>
          <w:szCs w:val="24"/>
          <w:lang w:val="en-US"/>
        </w:rPr>
        <w:t>required,</w:t>
      </w:r>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w:t>
      </w:r>
      <w:proofErr w:type="spellStart"/>
      <w:r w:rsidRPr="00BA3D6E">
        <w:rPr>
          <w:rFonts w:cstheme="minorHAnsi"/>
          <w:sz w:val="24"/>
          <w:szCs w:val="24"/>
          <w:lang w:val="en-US"/>
        </w:rPr>
        <w:t>carer</w:t>
      </w:r>
      <w:proofErr w:type="spellEnd"/>
      <w:r w:rsidRPr="00BA3D6E">
        <w:rPr>
          <w:rFonts w:cstheme="minorHAnsi"/>
          <w:sz w:val="24"/>
          <w:szCs w:val="24"/>
          <w:lang w:val="en-US"/>
        </w:rPr>
        <w:t xml:space="preserve"> and/or the child {if they are competent to give this} unless this would place the child at risk of significant harm.</w:t>
      </w:r>
    </w:p>
    <w:p w14:paraId="4A91EB3B"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5AFA11C5"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46889C84" w14:textId="77777777" w:rsidR="00A81DA8" w:rsidRPr="00BA3D6E" w:rsidRDefault="00A81DA8" w:rsidP="000B32E3">
      <w:pPr>
        <w:autoSpaceDE w:val="0"/>
        <w:autoSpaceDN w:val="0"/>
        <w:adjustRightInd w:val="0"/>
        <w:spacing w:after="0" w:line="240" w:lineRule="auto"/>
        <w:jc w:val="both"/>
        <w:rPr>
          <w:rFonts w:cstheme="minorHAnsi"/>
          <w:sz w:val="24"/>
          <w:szCs w:val="24"/>
          <w:lang w:val="en-US"/>
        </w:rPr>
      </w:pPr>
    </w:p>
    <w:p w14:paraId="01E947A7"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6D6E8105"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14:paraId="4358953B"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3861BEF1"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hyperlink w:anchor="appendix4" w:history="1">
        <w:r w:rsidRPr="00BA3D6E">
          <w:rPr>
            <w:rStyle w:val="Hyperlink"/>
            <w:rFonts w:cstheme="minorHAnsi"/>
            <w:b/>
            <w:sz w:val="24"/>
            <w:szCs w:val="24"/>
            <w:lang w:val="en-US"/>
          </w:rPr>
          <w:t xml:space="preserve">Appendix </w:t>
        </w:r>
        <w:r w:rsidR="00366EAB" w:rsidRPr="00BA3D6E">
          <w:rPr>
            <w:rStyle w:val="Hyperlink"/>
            <w:rFonts w:cstheme="minorHAnsi"/>
            <w:b/>
            <w:sz w:val="24"/>
            <w:szCs w:val="24"/>
            <w:lang w:val="en-US"/>
          </w:rPr>
          <w:t>7</w:t>
        </w:r>
      </w:hyperlink>
    </w:p>
    <w:p w14:paraId="18E6FA78"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70239C0B"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212632A8" w14:textId="77777777" w:rsidR="000B32E3" w:rsidRPr="00BA3D6E" w:rsidRDefault="000B32E3" w:rsidP="000B32E3">
      <w:pPr>
        <w:spacing w:after="0" w:line="240" w:lineRule="auto"/>
        <w:jc w:val="both"/>
        <w:rPr>
          <w:rFonts w:cstheme="minorHAnsi"/>
          <w:b/>
          <w:bCs/>
          <w:sz w:val="24"/>
          <w:szCs w:val="24"/>
        </w:rPr>
      </w:pPr>
    </w:p>
    <w:p w14:paraId="517216CB" w14:textId="77777777"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proofErr w:type="gramStart"/>
      <w:r w:rsidR="00131F7C" w:rsidRPr="00BA3D6E">
        <w:rPr>
          <w:rFonts w:cstheme="minorHAnsi"/>
          <w:color w:val="000000" w:themeColor="text1"/>
          <w:sz w:val="24"/>
          <w:szCs w:val="24"/>
        </w:rPr>
        <w:t>Principal</w:t>
      </w:r>
      <w:proofErr w:type="gramEnd"/>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proofErr w:type="gramStart"/>
      <w:r w:rsidR="005C5247" w:rsidRPr="00BA3D6E">
        <w:rPr>
          <w:rFonts w:cstheme="minorHAnsi"/>
          <w:color w:val="000000" w:themeColor="text1"/>
          <w:sz w:val="24"/>
          <w:szCs w:val="24"/>
        </w:rPr>
        <w:t>Principal</w:t>
      </w:r>
      <w:proofErr w:type="gramEnd"/>
      <w:r w:rsidR="005C5247" w:rsidRPr="00BA3D6E">
        <w:rPr>
          <w:rFonts w:cstheme="minorHAnsi"/>
          <w:color w:val="000000" w:themeColor="text1"/>
          <w:sz w:val="24"/>
          <w:szCs w:val="24"/>
        </w:rPr>
        <w:t>,</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00B902C7">
        <w:rPr>
          <w:rFonts w:cstheme="minorHAnsi"/>
          <w:color w:val="000000" w:themeColor="text1"/>
          <w:sz w:val="24"/>
          <w:szCs w:val="24"/>
        </w:rPr>
        <w:t xml:space="preserve"> should be informed and </w:t>
      </w:r>
      <w:r w:rsidRPr="00BA3D6E">
        <w:rPr>
          <w:rFonts w:cstheme="minorHAnsi"/>
          <w:color w:val="000000" w:themeColor="text1"/>
          <w:sz w:val="24"/>
          <w:szCs w:val="24"/>
        </w:rPr>
        <w:t>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hyperlink w:anchor="appendix5" w:history="1">
        <w:r w:rsidRPr="00BA3D6E">
          <w:rPr>
            <w:rStyle w:val="Hyperlink"/>
            <w:rFonts w:cstheme="minorHAnsi"/>
            <w:b/>
            <w:sz w:val="24"/>
            <w:szCs w:val="24"/>
          </w:rPr>
          <w:t>Appendix 5</w:t>
        </w:r>
      </w:hyperlink>
      <w:r w:rsidRPr="00BA3D6E">
        <w:rPr>
          <w:rFonts w:cstheme="minorHAnsi"/>
          <w:color w:val="000000" w:themeColor="text1"/>
          <w:sz w:val="24"/>
          <w:szCs w:val="24"/>
        </w:rPr>
        <w:t xml:space="preserve"> will be followed. </w:t>
      </w:r>
    </w:p>
    <w:p w14:paraId="20E159B1" w14:textId="77777777" w:rsidR="00224E91" w:rsidRPr="00BA3D6E" w:rsidRDefault="00224E91" w:rsidP="00BA3D6E">
      <w:pPr>
        <w:spacing w:after="0" w:line="240" w:lineRule="auto"/>
        <w:jc w:val="both"/>
        <w:rPr>
          <w:rFonts w:cstheme="minorHAnsi"/>
          <w:sz w:val="24"/>
          <w:szCs w:val="24"/>
        </w:rPr>
      </w:pPr>
    </w:p>
    <w:p w14:paraId="003A9D04"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r>
      <w:proofErr w:type="gramStart"/>
      <w:r w:rsidR="00BA3D6E" w:rsidRPr="00BA3D6E">
        <w:rPr>
          <w:rFonts w:cstheme="minorHAnsi"/>
          <w:b/>
          <w:sz w:val="24"/>
          <w:szCs w:val="24"/>
        </w:rPr>
        <w:t>CONSENT</w:t>
      </w:r>
      <w:proofErr w:type="gramEnd"/>
    </w:p>
    <w:p w14:paraId="63A66164" w14:textId="77777777" w:rsidR="000B32E3" w:rsidRPr="00BA3D6E" w:rsidRDefault="000B32E3" w:rsidP="00BA3D6E">
      <w:pPr>
        <w:spacing w:after="0" w:line="240" w:lineRule="auto"/>
        <w:jc w:val="both"/>
        <w:rPr>
          <w:rFonts w:cstheme="minorHAnsi"/>
          <w:b/>
          <w:sz w:val="24"/>
          <w:szCs w:val="24"/>
        </w:rPr>
      </w:pPr>
    </w:p>
    <w:p w14:paraId="00F3295A"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Prior to making a referral to Social Services the consent of the parent/carers and/or the young person (if they are competent to give this) will normally be sought. The exception to this is where to seek such consent would put that child, young </w:t>
      </w:r>
      <w:proofErr w:type="gramStart"/>
      <w:r w:rsidRPr="00BA3D6E">
        <w:rPr>
          <w:rFonts w:cstheme="minorHAnsi"/>
          <w:sz w:val="24"/>
          <w:szCs w:val="24"/>
        </w:rPr>
        <w:t>person</w:t>
      </w:r>
      <w:proofErr w:type="gramEnd"/>
      <w:r w:rsidRPr="00BA3D6E">
        <w:rPr>
          <w:rFonts w:cstheme="minorHAnsi"/>
          <w:sz w:val="24"/>
          <w:szCs w:val="24"/>
        </w:rPr>
        <w:t xml:space="preserve"> or others at increased risk of significant harm or an adult at risk of serious harm, or it would undermine the prevention, detection or prosecution of a serious crime including where seeking consent might lead to interference with any potential investigation.</w:t>
      </w:r>
    </w:p>
    <w:p w14:paraId="0B861267"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317CAF72"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w:t>
      </w:r>
      <w:r w:rsidR="005C5247" w:rsidRPr="00BA3D6E">
        <w:rPr>
          <w:rFonts w:cstheme="minorHAnsi"/>
          <w:sz w:val="24"/>
          <w:szCs w:val="24"/>
        </w:rPr>
        <w:t>However,</w:t>
      </w:r>
      <w:r w:rsidRPr="00BA3D6E">
        <w:rPr>
          <w:rFonts w:cstheme="minorHAnsi"/>
          <w:sz w:val="24"/>
          <w:szCs w:val="24"/>
        </w:rPr>
        <w:t xml:space="preserve"> our primary consideration must be the safety and welfare of the child and we will make a referral in cases where consent is withheld if we believe </w:t>
      </w:r>
      <w:proofErr w:type="gramStart"/>
      <w:r w:rsidRPr="00BA3D6E">
        <w:rPr>
          <w:rFonts w:cstheme="minorHAnsi"/>
          <w:sz w:val="24"/>
          <w:szCs w:val="24"/>
        </w:rPr>
        <w:t>on the basis of</w:t>
      </w:r>
      <w:proofErr w:type="gramEnd"/>
      <w:r w:rsidRPr="00BA3D6E">
        <w:rPr>
          <w:rFonts w:cstheme="minorHAnsi"/>
          <w:sz w:val="24"/>
          <w:szCs w:val="24"/>
        </w:rPr>
        <w:t xml:space="preserve"> the information available that it is in the best interests of the child/young person to do so. </w:t>
      </w:r>
    </w:p>
    <w:p w14:paraId="176365F8"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5B4BAA1B" w14:textId="77777777" w:rsidR="00224E91" w:rsidRPr="00BA3D6E" w:rsidRDefault="00224E91" w:rsidP="00BA3D6E">
      <w:pPr>
        <w:spacing w:after="0" w:line="240" w:lineRule="auto"/>
        <w:jc w:val="both"/>
        <w:rPr>
          <w:rFonts w:cstheme="minorHAnsi"/>
          <w:b/>
          <w:sz w:val="24"/>
          <w:szCs w:val="24"/>
        </w:rPr>
      </w:pPr>
    </w:p>
    <w:p w14:paraId="00C9A930"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536C4A49" w14:textId="77777777" w:rsidR="000B32E3" w:rsidRPr="00BA3D6E" w:rsidRDefault="000B32E3" w:rsidP="000B32E3">
      <w:pPr>
        <w:spacing w:after="0" w:line="240" w:lineRule="auto"/>
        <w:jc w:val="both"/>
        <w:rPr>
          <w:rFonts w:cstheme="minorHAnsi"/>
          <w:b/>
          <w:sz w:val="24"/>
          <w:szCs w:val="24"/>
        </w:rPr>
      </w:pPr>
    </w:p>
    <w:p w14:paraId="7C6AC708"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27627485"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071CDA7A" w14:textId="77777777" w:rsidR="000B32E3" w:rsidRPr="00BA3D6E" w:rsidRDefault="000B32E3" w:rsidP="000B32E3">
      <w:pPr>
        <w:spacing w:after="0" w:line="240" w:lineRule="auto"/>
        <w:jc w:val="both"/>
        <w:rPr>
          <w:rFonts w:cstheme="minorHAnsi"/>
          <w:sz w:val="24"/>
          <w:szCs w:val="24"/>
        </w:rPr>
      </w:pPr>
    </w:p>
    <w:p w14:paraId="78F62AB9"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t xml:space="preserve">Where it is necessary to safeguard </w:t>
      </w:r>
      <w:proofErr w:type="gramStart"/>
      <w:r w:rsidRPr="00BA3D6E">
        <w:rPr>
          <w:rFonts w:cstheme="minorHAnsi"/>
          <w:sz w:val="24"/>
          <w:szCs w:val="24"/>
        </w:rPr>
        <w:t>children</w:t>
      </w:r>
      <w:proofErr w:type="gramEnd"/>
      <w:r w:rsidRPr="00BA3D6E">
        <w:rPr>
          <w:rFonts w:cstheme="minorHAnsi"/>
          <w:sz w:val="24"/>
          <w:szCs w:val="24"/>
        </w:rPr>
        <w:t xml:space="preserve"> information will be shared with other statutory agencies in accordance with the requirements of this policy, the school data protection policy and the General Data Protection Regulations (GDPR)</w:t>
      </w:r>
    </w:p>
    <w:p w14:paraId="16D1E216" w14:textId="77777777" w:rsidR="00224E91" w:rsidRPr="00BA3D6E" w:rsidRDefault="00224E91" w:rsidP="000B32E3">
      <w:pPr>
        <w:spacing w:after="0" w:line="240" w:lineRule="auto"/>
        <w:jc w:val="both"/>
        <w:rPr>
          <w:rFonts w:cstheme="minorHAnsi"/>
          <w:b/>
          <w:color w:val="5B9BD5" w:themeColor="accent1"/>
          <w:sz w:val="24"/>
          <w:szCs w:val="24"/>
          <w:u w:val="single"/>
        </w:rPr>
      </w:pPr>
    </w:p>
    <w:p w14:paraId="0CDB289B"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Record Keeping</w:t>
      </w:r>
    </w:p>
    <w:p w14:paraId="4EB18824" w14:textId="77777777" w:rsidR="000B32E3" w:rsidRPr="00BA3D6E" w:rsidRDefault="000B32E3" w:rsidP="000B32E3">
      <w:pPr>
        <w:spacing w:after="0" w:line="240" w:lineRule="auto"/>
        <w:jc w:val="both"/>
        <w:rPr>
          <w:rFonts w:cstheme="minorHAnsi"/>
          <w:b/>
          <w:sz w:val="24"/>
          <w:szCs w:val="24"/>
        </w:rPr>
      </w:pPr>
    </w:p>
    <w:p w14:paraId="0BC0B203"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w:t>
      </w:r>
      <w:proofErr w:type="gramStart"/>
      <w:r w:rsidRPr="00BA3D6E">
        <w:rPr>
          <w:rFonts w:cstheme="minorHAnsi"/>
          <w:sz w:val="24"/>
          <w:szCs w:val="24"/>
        </w:rPr>
        <w:t>guidance</w:t>
      </w:r>
      <w:proofErr w:type="gramEnd"/>
      <w:r w:rsidRPr="00BA3D6E">
        <w:rPr>
          <w:rFonts w:cstheme="minorHAnsi"/>
          <w:sz w:val="24"/>
          <w:szCs w:val="24"/>
        </w:rPr>
        <w:t xml:space="preserve"> we must consider and develop clear guidelines for the recording, storage, retention and destruction of both manual and electronic records where they relate to child protection concerns.  </w:t>
      </w:r>
    </w:p>
    <w:p w14:paraId="7A79C3E6" w14:textId="77777777" w:rsidR="000B32E3" w:rsidRPr="00BA3D6E" w:rsidRDefault="000B32E3" w:rsidP="000B32E3">
      <w:pPr>
        <w:spacing w:after="0" w:line="240" w:lineRule="auto"/>
        <w:jc w:val="both"/>
        <w:rPr>
          <w:rFonts w:cstheme="minorHAnsi"/>
          <w:sz w:val="24"/>
          <w:szCs w:val="24"/>
        </w:rPr>
      </w:pPr>
    </w:p>
    <w:p w14:paraId="2C5D5235" w14:textId="2B9B8CC2" w:rsidR="00224E91" w:rsidRPr="00BA3D6E" w:rsidRDefault="00224E91" w:rsidP="000B32E3">
      <w:pPr>
        <w:pStyle w:val="Heading1"/>
        <w:jc w:val="both"/>
        <w:rPr>
          <w:rFonts w:asciiTheme="minorHAnsi" w:hAnsiTheme="minorHAnsi" w:cstheme="minorHAnsi"/>
          <w:b w:val="0"/>
        </w:rPr>
      </w:pPr>
      <w:proofErr w:type="gramStart"/>
      <w:r w:rsidRPr="00BA3D6E">
        <w:rPr>
          <w:rFonts w:asciiTheme="minorHAnsi" w:hAnsiTheme="minorHAnsi" w:cstheme="minorHAnsi"/>
          <w:b w:val="0"/>
        </w:rPr>
        <w:t>In order to</w:t>
      </w:r>
      <w:proofErr w:type="gramEnd"/>
      <w:r w:rsidRPr="00BA3D6E">
        <w:rPr>
          <w:rFonts w:asciiTheme="minorHAnsi" w:hAnsiTheme="minorHAnsi" w:cstheme="minorHAnsi"/>
          <w:b w:val="0"/>
        </w:rPr>
        <w:t xml:space="preserve"> meet these requirements all child protection records, information and confidential notes concerning pupils in our </w:t>
      </w:r>
      <w:r w:rsidR="00A0727C">
        <w:rPr>
          <w:rFonts w:asciiTheme="minorHAnsi" w:hAnsiTheme="minorHAnsi" w:cstheme="minorHAnsi"/>
          <w:b w:val="0"/>
        </w:rPr>
        <w:t>St. Michael’s</w:t>
      </w:r>
      <w:r w:rsidR="00B902C7" w:rsidRPr="00B902C7">
        <w:rPr>
          <w:rFonts w:asciiTheme="minorHAnsi" w:hAnsiTheme="minorHAnsi" w:cstheme="minorHAnsi"/>
          <w:b w:val="0"/>
        </w:rPr>
        <w:t xml:space="preserve"> P.S</w:t>
      </w:r>
      <w:r w:rsidR="0052530D" w:rsidRPr="00B902C7">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13277447" w14:textId="77777777" w:rsidR="000B32E3" w:rsidRPr="00BA3D6E" w:rsidRDefault="000B32E3" w:rsidP="000B32E3">
      <w:pPr>
        <w:jc w:val="both"/>
        <w:rPr>
          <w:rFonts w:cstheme="minorHAnsi"/>
          <w:sz w:val="24"/>
          <w:szCs w:val="24"/>
        </w:rPr>
      </w:pPr>
    </w:p>
    <w:p w14:paraId="6BA48408"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216A289C" w14:textId="77777777" w:rsidR="000B32E3" w:rsidRPr="00BA3D6E" w:rsidRDefault="000B32E3" w:rsidP="000B32E3">
      <w:pPr>
        <w:spacing w:after="0" w:line="240" w:lineRule="auto"/>
        <w:jc w:val="both"/>
        <w:rPr>
          <w:rFonts w:cstheme="minorHAnsi"/>
          <w:sz w:val="24"/>
          <w:szCs w:val="24"/>
        </w:rPr>
      </w:pPr>
    </w:p>
    <w:p w14:paraId="00A4AC56"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lastRenderedPageBreak/>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4874138B" w14:textId="77777777" w:rsidR="000B32E3" w:rsidRPr="00BA3D6E" w:rsidRDefault="000B32E3" w:rsidP="000B32E3">
      <w:pPr>
        <w:spacing w:after="0" w:line="240" w:lineRule="auto"/>
        <w:jc w:val="both"/>
        <w:rPr>
          <w:rFonts w:cstheme="minorHAnsi"/>
          <w:sz w:val="24"/>
          <w:szCs w:val="24"/>
        </w:rPr>
      </w:pPr>
    </w:p>
    <w:p w14:paraId="281E8D19" w14:textId="77777777" w:rsidR="007840A5" w:rsidRPr="00B902C7" w:rsidRDefault="005C5247" w:rsidP="000B32E3">
      <w:pPr>
        <w:spacing w:after="0" w:line="240" w:lineRule="auto"/>
        <w:jc w:val="both"/>
        <w:rPr>
          <w:rFonts w:cstheme="minorHAnsi"/>
          <w:b/>
          <w:i/>
          <w:sz w:val="24"/>
          <w:szCs w:val="24"/>
        </w:rPr>
      </w:pPr>
      <w:r w:rsidRPr="00B902C7">
        <w:rPr>
          <w:rFonts w:cstheme="minorHAnsi"/>
          <w:i/>
          <w:sz w:val="24"/>
          <w:szCs w:val="24"/>
        </w:rPr>
        <w:t>If any</w:t>
      </w:r>
      <w:r w:rsidR="00DE081D" w:rsidRPr="00B902C7">
        <w:rPr>
          <w:rFonts w:cstheme="minorHAnsi"/>
          <w:i/>
          <w:sz w:val="24"/>
          <w:szCs w:val="24"/>
        </w:rPr>
        <w:t xml:space="preserve"> C2K approved platforms, such as My Concern or CPOMS </w:t>
      </w:r>
      <w:proofErr w:type="gramStart"/>
      <w:r w:rsidR="00DE081D" w:rsidRPr="00B902C7">
        <w:rPr>
          <w:rFonts w:cstheme="minorHAnsi"/>
          <w:i/>
          <w:sz w:val="24"/>
          <w:szCs w:val="24"/>
        </w:rPr>
        <w:t>make reference</w:t>
      </w:r>
      <w:proofErr w:type="gramEnd"/>
      <w:r w:rsidR="00DE081D" w:rsidRPr="00B902C7">
        <w:rPr>
          <w:rFonts w:cstheme="minorHAnsi"/>
          <w:i/>
          <w:sz w:val="24"/>
          <w:szCs w:val="24"/>
        </w:rPr>
        <w:t xml:space="preserve"> to it here</w:t>
      </w:r>
      <w:r w:rsidR="00B902C7">
        <w:rPr>
          <w:rFonts w:cstheme="minorHAnsi"/>
          <w:i/>
          <w:sz w:val="24"/>
          <w:szCs w:val="24"/>
        </w:rPr>
        <w:t>.</w:t>
      </w:r>
    </w:p>
    <w:p w14:paraId="3717AF9B" w14:textId="77777777" w:rsidR="00DE081D" w:rsidRPr="00BA3D6E" w:rsidRDefault="00DE081D" w:rsidP="000B32E3">
      <w:pPr>
        <w:spacing w:after="0" w:line="240" w:lineRule="auto"/>
        <w:rPr>
          <w:rFonts w:cstheme="minorHAnsi"/>
          <w:b/>
          <w:sz w:val="24"/>
          <w:szCs w:val="24"/>
        </w:rPr>
      </w:pPr>
    </w:p>
    <w:p w14:paraId="22B897A4"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1E9E2940" w14:textId="77777777" w:rsidR="000B32E3" w:rsidRPr="00BA3D6E" w:rsidRDefault="000B32E3" w:rsidP="000B32E3">
      <w:pPr>
        <w:spacing w:after="0" w:line="240" w:lineRule="auto"/>
        <w:rPr>
          <w:rFonts w:cstheme="minorHAnsi"/>
          <w:b/>
          <w:sz w:val="24"/>
          <w:szCs w:val="24"/>
        </w:rPr>
      </w:pPr>
    </w:p>
    <w:p w14:paraId="34A13858" w14:textId="0B42D7C6"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w:t>
      </w:r>
      <w:proofErr w:type="gramStart"/>
      <w:r w:rsidRPr="00BA3D6E">
        <w:rPr>
          <w:rFonts w:cstheme="minorHAnsi"/>
          <w:sz w:val="24"/>
          <w:szCs w:val="24"/>
        </w:rPr>
        <w:t>inducted</w:t>
      </w:r>
      <w:proofErr w:type="gramEnd"/>
      <w:r w:rsidRPr="00BA3D6E">
        <w:rPr>
          <w:rFonts w:cstheme="minorHAnsi"/>
          <w:sz w:val="24"/>
          <w:szCs w:val="24"/>
        </w:rPr>
        <w:t xml:space="preserve"> and supervised as appropriate. All staff paid or unpaid who are appointed to positions in </w:t>
      </w:r>
      <w:r w:rsidR="00A0727C">
        <w:rPr>
          <w:rFonts w:cstheme="minorHAnsi"/>
          <w:b/>
          <w:sz w:val="24"/>
          <w:szCs w:val="24"/>
        </w:rPr>
        <w:t>St. Michael’s</w:t>
      </w:r>
      <w:r w:rsidR="00B902C7" w:rsidRPr="009271C8">
        <w:rPr>
          <w:rFonts w:cstheme="minorHAnsi"/>
          <w:b/>
          <w:sz w:val="24"/>
          <w:szCs w:val="24"/>
        </w:rPr>
        <w:t xml:space="preserve"> P.S</w:t>
      </w:r>
      <w:r w:rsidRPr="009271C8">
        <w:rPr>
          <w:rFonts w:cstheme="minorHAnsi"/>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27FB555F" w14:textId="77777777" w:rsidR="00224E91" w:rsidRPr="00BA3D6E" w:rsidRDefault="00224E91" w:rsidP="000B32E3">
      <w:pPr>
        <w:spacing w:after="0" w:line="240" w:lineRule="auto"/>
        <w:jc w:val="both"/>
        <w:rPr>
          <w:rFonts w:cstheme="minorHAnsi"/>
          <w:b/>
          <w:sz w:val="24"/>
          <w:szCs w:val="24"/>
          <w:u w:val="single"/>
        </w:rPr>
      </w:pPr>
    </w:p>
    <w:p w14:paraId="7006E956"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proofErr w:type="gramStart"/>
      <w:r w:rsidRPr="00BA3D6E">
        <w:rPr>
          <w:rFonts w:cstheme="minorHAnsi"/>
          <w:b/>
          <w:sz w:val="24"/>
          <w:szCs w:val="24"/>
        </w:rPr>
        <w:t>CODE</w:t>
      </w:r>
      <w:proofErr w:type="gramEnd"/>
      <w:r w:rsidRPr="00BA3D6E">
        <w:rPr>
          <w:rFonts w:cstheme="minorHAnsi"/>
          <w:b/>
          <w:sz w:val="24"/>
          <w:szCs w:val="24"/>
        </w:rPr>
        <w:t xml:space="preserve"> OF CONDUCT FOR ALL STAFF - PAID OR UNPAID</w:t>
      </w:r>
    </w:p>
    <w:p w14:paraId="5432818D" w14:textId="77777777" w:rsidR="000B32E3" w:rsidRPr="00BA3D6E" w:rsidRDefault="000B32E3" w:rsidP="000B32E3">
      <w:pPr>
        <w:spacing w:after="0" w:line="240" w:lineRule="auto"/>
        <w:jc w:val="both"/>
        <w:rPr>
          <w:rFonts w:cstheme="minorHAnsi"/>
          <w:b/>
          <w:sz w:val="24"/>
          <w:szCs w:val="24"/>
        </w:rPr>
      </w:pPr>
    </w:p>
    <w:p w14:paraId="30A0DB0F"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2600AA50" w14:textId="77777777"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14:paraId="02928D11" w14:textId="77777777" w:rsidR="00224E91" w:rsidRPr="00BA3D6E" w:rsidRDefault="00224E91" w:rsidP="000B32E3">
      <w:pPr>
        <w:pStyle w:val="BodyText"/>
        <w:jc w:val="both"/>
        <w:rPr>
          <w:rFonts w:asciiTheme="minorHAnsi" w:hAnsiTheme="minorHAnsi" w:cstheme="minorHAnsi"/>
          <w:b/>
          <w:i w:val="0"/>
          <w:color w:val="5B9BD5" w:themeColor="accent1"/>
        </w:rPr>
      </w:pPr>
    </w:p>
    <w:p w14:paraId="4B3A7C06" w14:textId="77777777" w:rsidR="00BA3D6E" w:rsidRPr="00BA3D6E" w:rsidRDefault="00821C06" w:rsidP="000B32E3">
      <w:pPr>
        <w:spacing w:after="0" w:line="240" w:lineRule="auto"/>
        <w:jc w:val="both"/>
        <w:rPr>
          <w:rFonts w:cstheme="minorHAnsi"/>
          <w:b/>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1DB4CA86" w14:textId="77777777" w:rsidR="00224E91"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3BCA4714" w14:textId="77777777" w:rsidR="00B902C7" w:rsidRPr="00BA3D6E" w:rsidRDefault="00B902C7" w:rsidP="000B32E3">
      <w:pPr>
        <w:pStyle w:val="BodyText"/>
        <w:jc w:val="both"/>
        <w:rPr>
          <w:rFonts w:asciiTheme="minorHAnsi" w:hAnsiTheme="minorHAnsi" w:cstheme="minorHAnsi"/>
          <w:i w:val="0"/>
        </w:rPr>
      </w:pPr>
    </w:p>
    <w:p w14:paraId="5A15A048" w14:textId="394FCC5A" w:rsidR="00B902C7" w:rsidRPr="00B902C7" w:rsidRDefault="00A0727C" w:rsidP="00B902C7">
      <w:pPr>
        <w:numPr>
          <w:ilvl w:val="0"/>
          <w:numId w:val="6"/>
        </w:numPr>
        <w:ind w:left="426" w:hanging="426"/>
        <w:contextualSpacing/>
        <w:jc w:val="both"/>
        <w:rPr>
          <w:b/>
          <w:sz w:val="24"/>
          <w:szCs w:val="24"/>
        </w:rPr>
      </w:pPr>
      <w:r>
        <w:rPr>
          <w:rFonts w:cs="Arial"/>
          <w:i/>
          <w:sz w:val="24"/>
          <w:szCs w:val="24"/>
        </w:rPr>
        <w:t>St. Michael’s</w:t>
      </w:r>
      <w:r w:rsidR="00B902C7" w:rsidRPr="00B902C7">
        <w:rPr>
          <w:rFonts w:cs="Arial"/>
          <w:i/>
          <w:sz w:val="24"/>
          <w:szCs w:val="24"/>
        </w:rPr>
        <w:t xml:space="preserve"> P.S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w:t>
      </w:r>
      <w:proofErr w:type="gramStart"/>
      <w:r w:rsidR="00B902C7" w:rsidRPr="00B902C7">
        <w:rPr>
          <w:rFonts w:cs="Arial"/>
          <w:i/>
          <w:sz w:val="24"/>
          <w:szCs w:val="24"/>
        </w:rPr>
        <w:t>self-esteem</w:t>
      </w:r>
      <w:proofErr w:type="gramEnd"/>
      <w:r w:rsidR="00B902C7" w:rsidRPr="00B902C7">
        <w:rPr>
          <w:rFonts w:cs="Arial"/>
          <w:i/>
          <w:sz w:val="24"/>
          <w:szCs w:val="24"/>
        </w:rPr>
        <w:t xml:space="preserve"> and personal resiliencies of children so that they can develop coping strategies and can make more positive choices in a range of situations.</w:t>
      </w:r>
    </w:p>
    <w:p w14:paraId="0AB2D814" w14:textId="77777777" w:rsidR="00B902C7" w:rsidRPr="00B902C7" w:rsidRDefault="00B902C7" w:rsidP="00B902C7">
      <w:pPr>
        <w:ind w:left="426"/>
        <w:contextualSpacing/>
        <w:jc w:val="both"/>
        <w:rPr>
          <w:b/>
          <w:sz w:val="24"/>
          <w:szCs w:val="24"/>
        </w:rPr>
      </w:pPr>
    </w:p>
    <w:p w14:paraId="0A183CA7" w14:textId="77777777" w:rsidR="00B902C7" w:rsidRPr="00B902C7" w:rsidRDefault="00B902C7" w:rsidP="00B902C7">
      <w:pPr>
        <w:numPr>
          <w:ilvl w:val="0"/>
          <w:numId w:val="6"/>
        </w:numPr>
        <w:ind w:left="426" w:hanging="426"/>
        <w:contextualSpacing/>
        <w:jc w:val="both"/>
        <w:rPr>
          <w:rFonts w:cs="Arial"/>
          <w:bCs/>
          <w:i/>
          <w:sz w:val="24"/>
          <w:szCs w:val="24"/>
        </w:rPr>
      </w:pPr>
      <w:r w:rsidRPr="00B902C7">
        <w:rPr>
          <w:rFonts w:cs="Arial"/>
          <w:bCs/>
          <w:i/>
          <w:sz w:val="24"/>
          <w:szCs w:val="24"/>
        </w:rPr>
        <w:t xml:space="preserve">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w:t>
      </w:r>
      <w:proofErr w:type="gramStart"/>
      <w:r w:rsidRPr="00B902C7">
        <w:rPr>
          <w:rFonts w:cs="Arial"/>
          <w:bCs/>
          <w:i/>
          <w:sz w:val="24"/>
          <w:szCs w:val="24"/>
        </w:rPr>
        <w:t>e.g.</w:t>
      </w:r>
      <w:proofErr w:type="gramEnd"/>
      <w:r w:rsidRPr="00B902C7">
        <w:rPr>
          <w:rFonts w:cs="Arial"/>
          <w:bCs/>
          <w:i/>
          <w:sz w:val="24"/>
          <w:szCs w:val="24"/>
        </w:rPr>
        <w:t xml:space="preserve"> fire fighters, police etc. health visitor, parent programmes, farm </w:t>
      </w:r>
      <w:r w:rsidR="005C5247" w:rsidRPr="00B902C7">
        <w:rPr>
          <w:rFonts w:cs="Arial"/>
          <w:bCs/>
          <w:i/>
          <w:sz w:val="24"/>
          <w:szCs w:val="24"/>
        </w:rPr>
        <w:t>safety, NSPCC</w:t>
      </w:r>
      <w:r w:rsidRPr="00B902C7">
        <w:rPr>
          <w:rFonts w:cs="Arial"/>
          <w:bCs/>
          <w:i/>
          <w:sz w:val="24"/>
          <w:szCs w:val="24"/>
        </w:rPr>
        <w:t xml:space="preserve">, Pathways </w:t>
      </w:r>
      <w:r w:rsidR="005C5247" w:rsidRPr="00B902C7">
        <w:rPr>
          <w:rFonts w:cs="Arial"/>
          <w:bCs/>
          <w:i/>
          <w:sz w:val="24"/>
          <w:szCs w:val="24"/>
        </w:rPr>
        <w:t>programme,</w:t>
      </w:r>
      <w:r w:rsidRPr="00B902C7">
        <w:rPr>
          <w:rFonts w:cs="Arial"/>
          <w:bCs/>
          <w:i/>
          <w:sz w:val="24"/>
          <w:szCs w:val="24"/>
        </w:rPr>
        <w:t xml:space="preserve"> PDMU, circle time, Pastoral care pupil team, worry </w:t>
      </w:r>
      <w:r w:rsidR="005C5247" w:rsidRPr="00B902C7">
        <w:rPr>
          <w:rFonts w:cs="Arial"/>
          <w:bCs/>
          <w:i/>
          <w:sz w:val="24"/>
          <w:szCs w:val="24"/>
        </w:rPr>
        <w:t xml:space="preserve">box, </w:t>
      </w:r>
      <w:r w:rsidR="005C5247" w:rsidRPr="00B902C7">
        <w:rPr>
          <w:rFonts w:cs="Arial"/>
          <w:bCs/>
          <w:i/>
          <w:sz w:val="24"/>
          <w:szCs w:val="24"/>
        </w:rPr>
        <w:lastRenderedPageBreak/>
        <w:t>anti</w:t>
      </w:r>
      <w:r w:rsidRPr="00B902C7">
        <w:rPr>
          <w:rFonts w:cs="Arial"/>
          <w:bCs/>
          <w:i/>
          <w:sz w:val="24"/>
          <w:szCs w:val="24"/>
        </w:rPr>
        <w:t xml:space="preserve">-bullying week </w:t>
      </w:r>
      <w:r w:rsidR="005C5247" w:rsidRPr="00B902C7">
        <w:rPr>
          <w:rFonts w:cs="Arial"/>
          <w:bCs/>
          <w:i/>
          <w:sz w:val="24"/>
          <w:szCs w:val="24"/>
        </w:rPr>
        <w:t>etc.,</w:t>
      </w:r>
      <w:r w:rsidRPr="00B902C7">
        <w:rPr>
          <w:rFonts w:cs="Arial"/>
          <w:bCs/>
          <w:i/>
          <w:sz w:val="24"/>
          <w:szCs w:val="24"/>
        </w:rPr>
        <w:t xml:space="preserve"> power points delivered by the teacher or the Pastoral Care team and access to a school counsellor.</w:t>
      </w:r>
    </w:p>
    <w:p w14:paraId="5EDB8DC9" w14:textId="77777777" w:rsidR="00224E91" w:rsidRPr="00BA3D6E" w:rsidRDefault="00224E91" w:rsidP="000B32E3">
      <w:pPr>
        <w:pStyle w:val="BodyText"/>
        <w:rPr>
          <w:rFonts w:asciiTheme="minorHAnsi" w:hAnsiTheme="minorHAnsi" w:cstheme="minorHAnsi"/>
          <w:i w:val="0"/>
          <w:color w:val="FF0000"/>
        </w:rPr>
      </w:pPr>
    </w:p>
    <w:p w14:paraId="27DB3DEC" w14:textId="77777777" w:rsidR="007840A5" w:rsidRPr="00BA3D6E" w:rsidRDefault="007840A5" w:rsidP="000B32E3">
      <w:pPr>
        <w:spacing w:after="0" w:line="240" w:lineRule="auto"/>
        <w:rPr>
          <w:rFonts w:cstheme="minorHAnsi"/>
          <w:b/>
          <w:sz w:val="24"/>
          <w:szCs w:val="24"/>
        </w:rPr>
      </w:pPr>
    </w:p>
    <w:p w14:paraId="20E361C6"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14:paraId="4E2AB701" w14:textId="77777777" w:rsidR="000B32E3" w:rsidRPr="00BA3D6E" w:rsidRDefault="000B32E3" w:rsidP="000B32E3">
      <w:pPr>
        <w:spacing w:after="0" w:line="240" w:lineRule="auto"/>
        <w:rPr>
          <w:rFonts w:cstheme="minorHAnsi"/>
          <w:b/>
          <w:sz w:val="24"/>
          <w:szCs w:val="24"/>
        </w:rPr>
      </w:pPr>
    </w:p>
    <w:p w14:paraId="57BB858B" w14:textId="779D5BC0"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w:t>
      </w:r>
      <w:proofErr w:type="gramStart"/>
      <w:r w:rsidRPr="00BA3D6E">
        <w:rPr>
          <w:rFonts w:cstheme="minorHAnsi"/>
          <w:sz w:val="24"/>
          <w:szCs w:val="24"/>
        </w:rPr>
        <w:t>pupils</w:t>
      </w:r>
      <w:proofErr w:type="gramEnd"/>
      <w:r w:rsidRPr="00BA3D6E">
        <w:rPr>
          <w:rFonts w:cstheme="minorHAnsi"/>
          <w:sz w:val="24"/>
          <w:szCs w:val="24"/>
        </w:rPr>
        <w:t xml:space="preserve"> and staff.  It will be implemented through the </w:t>
      </w:r>
      <w:r w:rsidR="005C5247" w:rsidRPr="00BA3D6E">
        <w:rPr>
          <w:rFonts w:cstheme="minorHAnsi"/>
          <w:sz w:val="24"/>
          <w:szCs w:val="24"/>
        </w:rPr>
        <w:t>school’s</w:t>
      </w:r>
      <w:r w:rsidRPr="00BA3D6E">
        <w:rPr>
          <w:rFonts w:cstheme="minorHAnsi"/>
          <w:sz w:val="24"/>
          <w:szCs w:val="24"/>
        </w:rPr>
        <w:t xml:space="preserve"> staff induction and training programme and as part of </w:t>
      </w:r>
      <w:proofErr w:type="gramStart"/>
      <w:r w:rsidRPr="00BA3D6E">
        <w:rPr>
          <w:rFonts w:cstheme="minorHAnsi"/>
          <w:sz w:val="24"/>
          <w:szCs w:val="24"/>
        </w:rPr>
        <w:t>day</w:t>
      </w:r>
      <w:r w:rsidR="00A0727C">
        <w:rPr>
          <w:rFonts w:cstheme="minorHAnsi"/>
          <w:sz w:val="24"/>
          <w:szCs w:val="24"/>
        </w:rPr>
        <w:t xml:space="preserve"> </w:t>
      </w:r>
      <w:r w:rsidRPr="00BA3D6E">
        <w:rPr>
          <w:rFonts w:cstheme="minorHAnsi"/>
          <w:sz w:val="24"/>
          <w:szCs w:val="24"/>
        </w:rPr>
        <w:t>to day</w:t>
      </w:r>
      <w:proofErr w:type="gramEnd"/>
      <w:r w:rsidRPr="00BA3D6E">
        <w:rPr>
          <w:rFonts w:cstheme="minorHAnsi"/>
          <w:sz w:val="24"/>
          <w:szCs w:val="24"/>
        </w:rPr>
        <w:t xml:space="preserve">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4FFEF9B7"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2229E913" w14:textId="77777777" w:rsidTr="00BA3D6E">
        <w:tc>
          <w:tcPr>
            <w:tcW w:w="5949" w:type="dxa"/>
          </w:tcPr>
          <w:p w14:paraId="03BEC19E"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48167F99"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4BC98C0F" w14:textId="77777777" w:rsidTr="00BA3D6E">
        <w:tc>
          <w:tcPr>
            <w:tcW w:w="5949" w:type="dxa"/>
          </w:tcPr>
          <w:p w14:paraId="3CDF453C"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5C6FE5A3"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43092A03" w14:textId="77777777" w:rsidTr="00BA3D6E">
        <w:tc>
          <w:tcPr>
            <w:tcW w:w="5949" w:type="dxa"/>
          </w:tcPr>
          <w:p w14:paraId="0E0F003B"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708896AC"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183BF4BF" w14:textId="77777777" w:rsidTr="00BA3D6E">
        <w:tc>
          <w:tcPr>
            <w:tcW w:w="5949" w:type="dxa"/>
          </w:tcPr>
          <w:p w14:paraId="519D93B9"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253909DC"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4F29033A"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736D989E" w14:textId="77777777" w:rsidR="00224E91" w:rsidRPr="00E00254" w:rsidRDefault="00224E91" w:rsidP="000B32E3">
      <w:pPr>
        <w:spacing w:after="0" w:line="240" w:lineRule="auto"/>
        <w:rPr>
          <w:rFonts w:cstheme="minorHAnsi"/>
          <w:color w:val="5B9BD5" w:themeColor="accent1"/>
        </w:rPr>
      </w:pPr>
    </w:p>
    <w:p w14:paraId="4E84C95A" w14:textId="77777777" w:rsidR="00BA3D6E" w:rsidRDefault="00BA3D6E" w:rsidP="00C9300C">
      <w:pPr>
        <w:spacing w:after="0" w:line="240" w:lineRule="auto"/>
        <w:rPr>
          <w:rFonts w:cstheme="minorHAnsi"/>
          <w:color w:val="5B9BD5" w:themeColor="accent1"/>
        </w:rPr>
      </w:pPr>
      <w:bookmarkStart w:id="0" w:name="appendix1"/>
    </w:p>
    <w:p w14:paraId="572D6786" w14:textId="77777777" w:rsidR="004C1F5C" w:rsidRDefault="004C1F5C">
      <w:pPr>
        <w:rPr>
          <w:rFonts w:cstheme="minorHAnsi"/>
          <w:b/>
          <w:sz w:val="28"/>
          <w:szCs w:val="28"/>
        </w:rPr>
      </w:pPr>
      <w:r>
        <w:rPr>
          <w:rFonts w:cstheme="minorHAnsi"/>
          <w:b/>
          <w:sz w:val="28"/>
          <w:szCs w:val="28"/>
        </w:rPr>
        <w:br w:type="page"/>
      </w:r>
    </w:p>
    <w:p w14:paraId="03E953C1"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293EBEF3"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67302DB7" w14:textId="77777777" w:rsidR="00C9300C" w:rsidRPr="00E00254" w:rsidRDefault="00C9300C" w:rsidP="00C9300C">
      <w:pPr>
        <w:pStyle w:val="Default"/>
        <w:ind w:left="426"/>
        <w:jc w:val="center"/>
        <w:rPr>
          <w:rFonts w:asciiTheme="minorHAnsi" w:hAnsiTheme="minorHAnsi" w:cstheme="minorHAnsi"/>
          <w:sz w:val="28"/>
        </w:rPr>
      </w:pPr>
    </w:p>
    <w:p w14:paraId="3E56C396"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219A1FDF" w14:textId="77777777" w:rsidR="00C9300C" w:rsidRPr="00E00254" w:rsidRDefault="00C9300C" w:rsidP="00C9300C">
      <w:pPr>
        <w:pStyle w:val="Default"/>
        <w:ind w:left="426"/>
        <w:jc w:val="center"/>
        <w:rPr>
          <w:rFonts w:asciiTheme="minorHAnsi" w:hAnsiTheme="minorHAnsi" w:cstheme="minorHAnsi"/>
          <w:sz w:val="28"/>
        </w:rPr>
      </w:pPr>
    </w:p>
    <w:p w14:paraId="30C56157"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1F340A58"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66D87BEA" w14:textId="77777777" w:rsidTr="00BA3D6E">
        <w:tc>
          <w:tcPr>
            <w:tcW w:w="9016" w:type="dxa"/>
            <w:shd w:val="clear" w:color="auto" w:fill="auto"/>
          </w:tcPr>
          <w:p w14:paraId="2A7D8D3D"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2DA02AA3" w14:textId="77777777" w:rsidR="00234B3F" w:rsidRPr="00E00254" w:rsidRDefault="00234B3F" w:rsidP="00C9300C">
            <w:pPr>
              <w:pStyle w:val="Default"/>
              <w:rPr>
                <w:rFonts w:asciiTheme="minorHAnsi" w:hAnsiTheme="minorHAnsi" w:cstheme="minorHAnsi"/>
              </w:rPr>
            </w:pPr>
          </w:p>
          <w:p w14:paraId="74908202" w14:textId="77777777" w:rsidR="00C9300C" w:rsidRPr="00E00254" w:rsidRDefault="00C9300C" w:rsidP="00C9300C">
            <w:pPr>
              <w:pStyle w:val="Default"/>
              <w:rPr>
                <w:rFonts w:asciiTheme="minorHAnsi" w:hAnsiTheme="minorHAnsi" w:cstheme="minorHAnsi"/>
              </w:rPr>
            </w:pPr>
          </w:p>
        </w:tc>
      </w:tr>
      <w:tr w:rsidR="00C9300C" w:rsidRPr="00E00254" w14:paraId="0BC88DD7" w14:textId="77777777" w:rsidTr="00BA3D6E">
        <w:tc>
          <w:tcPr>
            <w:tcW w:w="9016" w:type="dxa"/>
            <w:shd w:val="clear" w:color="auto" w:fill="auto"/>
          </w:tcPr>
          <w:p w14:paraId="1A169D25"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709765D0" w14:textId="77777777" w:rsidR="00C9300C" w:rsidRPr="00E00254" w:rsidRDefault="00C9300C" w:rsidP="00C9300C">
            <w:pPr>
              <w:pStyle w:val="Default"/>
              <w:rPr>
                <w:rFonts w:asciiTheme="minorHAnsi" w:hAnsiTheme="minorHAnsi" w:cstheme="minorHAnsi"/>
              </w:rPr>
            </w:pPr>
          </w:p>
          <w:p w14:paraId="7B29C070" w14:textId="77777777" w:rsidR="00234B3F" w:rsidRPr="00E00254" w:rsidRDefault="00234B3F" w:rsidP="00C9300C">
            <w:pPr>
              <w:pStyle w:val="Default"/>
              <w:rPr>
                <w:rFonts w:asciiTheme="minorHAnsi" w:hAnsiTheme="minorHAnsi" w:cstheme="minorHAnsi"/>
              </w:rPr>
            </w:pPr>
          </w:p>
        </w:tc>
      </w:tr>
      <w:tr w:rsidR="00C9300C" w:rsidRPr="00E00254" w14:paraId="1563A366" w14:textId="77777777" w:rsidTr="00BA3D6E">
        <w:tc>
          <w:tcPr>
            <w:tcW w:w="9016" w:type="dxa"/>
            <w:shd w:val="clear" w:color="auto" w:fill="auto"/>
          </w:tcPr>
          <w:p w14:paraId="27F61C0B"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279E888C" w14:textId="77777777" w:rsidR="00C9300C" w:rsidRPr="00E00254" w:rsidRDefault="00C9300C" w:rsidP="00C9300C">
            <w:pPr>
              <w:rPr>
                <w:rFonts w:cstheme="minorHAnsi"/>
                <w:sz w:val="24"/>
                <w:szCs w:val="24"/>
              </w:rPr>
            </w:pPr>
          </w:p>
          <w:p w14:paraId="07E91F55" w14:textId="77777777" w:rsidR="00234B3F" w:rsidRPr="00E00254" w:rsidRDefault="00234B3F" w:rsidP="00C9300C">
            <w:pPr>
              <w:rPr>
                <w:rFonts w:cstheme="minorHAnsi"/>
                <w:sz w:val="24"/>
                <w:szCs w:val="24"/>
              </w:rPr>
            </w:pPr>
          </w:p>
        </w:tc>
      </w:tr>
      <w:tr w:rsidR="00C9300C" w:rsidRPr="00E00254" w14:paraId="50F02765" w14:textId="77777777" w:rsidTr="00BA3D6E">
        <w:tc>
          <w:tcPr>
            <w:tcW w:w="9016" w:type="dxa"/>
            <w:shd w:val="clear" w:color="auto" w:fill="auto"/>
          </w:tcPr>
          <w:p w14:paraId="2A80374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13D5739D" w14:textId="77777777" w:rsidR="00C9300C" w:rsidRPr="00E00254" w:rsidRDefault="00C9300C" w:rsidP="00C9300C">
            <w:pPr>
              <w:rPr>
                <w:rFonts w:cstheme="minorHAnsi"/>
                <w:sz w:val="24"/>
                <w:szCs w:val="24"/>
              </w:rPr>
            </w:pPr>
          </w:p>
          <w:p w14:paraId="7EC1192F" w14:textId="77777777" w:rsidR="00234B3F" w:rsidRPr="00E00254" w:rsidRDefault="00234B3F" w:rsidP="00C9300C">
            <w:pPr>
              <w:rPr>
                <w:rFonts w:cstheme="minorHAnsi"/>
                <w:sz w:val="24"/>
                <w:szCs w:val="24"/>
              </w:rPr>
            </w:pPr>
          </w:p>
        </w:tc>
      </w:tr>
      <w:tr w:rsidR="00C9300C" w:rsidRPr="00E00254" w14:paraId="2203C620" w14:textId="77777777" w:rsidTr="00BA3D6E">
        <w:tc>
          <w:tcPr>
            <w:tcW w:w="9016" w:type="dxa"/>
            <w:shd w:val="clear" w:color="auto" w:fill="auto"/>
          </w:tcPr>
          <w:p w14:paraId="28242955"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w:t>
            </w:r>
            <w:r w:rsidR="005C5247" w:rsidRPr="00E00254">
              <w:rPr>
                <w:rFonts w:asciiTheme="minorHAnsi" w:hAnsiTheme="minorHAnsi" w:cstheme="minorHAnsi"/>
              </w:rPr>
              <w:t>and</w:t>
            </w:r>
            <w:r w:rsidRPr="00E00254">
              <w:rPr>
                <w:rFonts w:asciiTheme="minorHAnsi" w:hAnsiTheme="minorHAnsi" w:cstheme="minorHAnsi"/>
              </w:rPr>
              <w:t xml:space="preserve"> Description </w:t>
            </w:r>
            <w:r w:rsidR="005C5247" w:rsidRPr="00E00254">
              <w:rPr>
                <w:rFonts w:asciiTheme="minorHAnsi" w:hAnsiTheme="minorHAnsi" w:cstheme="minorHAnsi"/>
              </w:rPr>
              <w:t>of</w:t>
            </w:r>
            <w:r w:rsidRPr="00E00254">
              <w:rPr>
                <w:rFonts w:asciiTheme="minorHAnsi" w:hAnsiTheme="minorHAnsi" w:cstheme="minorHAnsi"/>
              </w:rPr>
              <w:t xml:space="preserve"> Concern: </w:t>
            </w:r>
          </w:p>
          <w:p w14:paraId="0E525AFA" w14:textId="77777777" w:rsidR="00C9300C" w:rsidRPr="00E00254" w:rsidRDefault="00C9300C" w:rsidP="00C9300C">
            <w:pPr>
              <w:rPr>
                <w:rFonts w:cstheme="minorHAnsi"/>
                <w:sz w:val="24"/>
                <w:szCs w:val="24"/>
              </w:rPr>
            </w:pPr>
          </w:p>
          <w:p w14:paraId="0878EC09" w14:textId="77777777" w:rsidR="00234B3F" w:rsidRPr="00E00254" w:rsidRDefault="00234B3F" w:rsidP="00C9300C">
            <w:pPr>
              <w:rPr>
                <w:rFonts w:cstheme="minorHAnsi"/>
                <w:sz w:val="24"/>
                <w:szCs w:val="24"/>
              </w:rPr>
            </w:pPr>
          </w:p>
        </w:tc>
      </w:tr>
      <w:tr w:rsidR="00C9300C" w:rsidRPr="00E00254" w14:paraId="629299B7" w14:textId="77777777" w:rsidTr="00BA3D6E">
        <w:tc>
          <w:tcPr>
            <w:tcW w:w="9016" w:type="dxa"/>
            <w:shd w:val="clear" w:color="auto" w:fill="auto"/>
          </w:tcPr>
          <w:p w14:paraId="05D47D9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43E2B3AA" w14:textId="77777777" w:rsidR="00C9300C" w:rsidRPr="00E00254" w:rsidRDefault="00C9300C" w:rsidP="00C9300C">
            <w:pPr>
              <w:pStyle w:val="Default"/>
              <w:rPr>
                <w:rFonts w:asciiTheme="minorHAnsi" w:hAnsiTheme="minorHAnsi" w:cstheme="minorHAnsi"/>
              </w:rPr>
            </w:pPr>
          </w:p>
          <w:p w14:paraId="6B13683B" w14:textId="77777777" w:rsidR="00234B3F" w:rsidRPr="00E00254" w:rsidRDefault="00234B3F" w:rsidP="00C9300C">
            <w:pPr>
              <w:pStyle w:val="Default"/>
              <w:rPr>
                <w:rFonts w:asciiTheme="minorHAnsi" w:hAnsiTheme="minorHAnsi" w:cstheme="minorHAnsi"/>
              </w:rPr>
            </w:pPr>
          </w:p>
        </w:tc>
      </w:tr>
      <w:tr w:rsidR="00C9300C" w:rsidRPr="00E00254" w14:paraId="1A80C1A0" w14:textId="77777777" w:rsidTr="00BA3D6E">
        <w:tc>
          <w:tcPr>
            <w:tcW w:w="9016" w:type="dxa"/>
            <w:shd w:val="clear" w:color="auto" w:fill="auto"/>
          </w:tcPr>
          <w:p w14:paraId="2D1FEC1B"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w:t>
            </w:r>
            <w:r w:rsidR="005C5247" w:rsidRPr="00E00254">
              <w:rPr>
                <w:rFonts w:asciiTheme="minorHAnsi" w:hAnsiTheme="minorHAnsi" w:cstheme="minorHAnsi"/>
              </w:rPr>
              <w:t>at</w:t>
            </w:r>
            <w:r w:rsidRPr="00E00254">
              <w:rPr>
                <w:rFonts w:asciiTheme="minorHAnsi" w:hAnsiTheme="minorHAnsi" w:cstheme="minorHAnsi"/>
              </w:rPr>
              <w:t xml:space="preserve"> The Time: </w:t>
            </w:r>
          </w:p>
          <w:p w14:paraId="3CB18D7E" w14:textId="77777777" w:rsidR="00C9300C" w:rsidRPr="00E00254" w:rsidRDefault="00C9300C" w:rsidP="00C9300C">
            <w:pPr>
              <w:rPr>
                <w:rFonts w:cstheme="minorHAnsi"/>
                <w:sz w:val="24"/>
                <w:szCs w:val="24"/>
              </w:rPr>
            </w:pPr>
          </w:p>
          <w:p w14:paraId="028DF1C5" w14:textId="77777777" w:rsidR="00234B3F" w:rsidRPr="00E00254" w:rsidRDefault="00234B3F" w:rsidP="00C9300C">
            <w:pPr>
              <w:rPr>
                <w:rFonts w:cstheme="minorHAnsi"/>
                <w:sz w:val="24"/>
                <w:szCs w:val="24"/>
              </w:rPr>
            </w:pPr>
          </w:p>
        </w:tc>
      </w:tr>
      <w:tr w:rsidR="00C9300C" w:rsidRPr="00E00254" w14:paraId="1963C458" w14:textId="77777777" w:rsidTr="00BA3D6E">
        <w:tc>
          <w:tcPr>
            <w:tcW w:w="9016" w:type="dxa"/>
            <w:shd w:val="clear" w:color="auto" w:fill="auto"/>
          </w:tcPr>
          <w:p w14:paraId="5890CD4D"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w:t>
            </w:r>
            <w:r w:rsidR="005C5247" w:rsidRPr="00E00254">
              <w:rPr>
                <w:rFonts w:asciiTheme="minorHAnsi" w:hAnsiTheme="minorHAnsi" w:cstheme="minorHAnsi"/>
              </w:rPr>
              <w:t>of</w:t>
            </w:r>
            <w:r w:rsidRPr="00E00254">
              <w:rPr>
                <w:rFonts w:asciiTheme="minorHAnsi" w:hAnsiTheme="minorHAnsi" w:cstheme="minorHAnsi"/>
              </w:rPr>
              <w:t xml:space="preserve"> Any Advice Sought, From Whom </w:t>
            </w:r>
            <w:r w:rsidR="005C5247" w:rsidRPr="00E00254">
              <w:rPr>
                <w:rFonts w:asciiTheme="minorHAnsi" w:hAnsiTheme="minorHAnsi" w:cstheme="minorHAnsi"/>
              </w:rPr>
              <w:t>and</w:t>
            </w:r>
            <w:r w:rsidRPr="00E00254">
              <w:rPr>
                <w:rFonts w:asciiTheme="minorHAnsi" w:hAnsiTheme="minorHAnsi" w:cstheme="minorHAnsi"/>
              </w:rPr>
              <w:t xml:space="preserve"> When: </w:t>
            </w:r>
          </w:p>
          <w:p w14:paraId="4620D9F7" w14:textId="77777777" w:rsidR="00C9300C" w:rsidRPr="00E00254" w:rsidRDefault="00C9300C" w:rsidP="00C9300C">
            <w:pPr>
              <w:rPr>
                <w:rFonts w:cstheme="minorHAnsi"/>
                <w:sz w:val="24"/>
                <w:szCs w:val="24"/>
              </w:rPr>
            </w:pPr>
          </w:p>
          <w:p w14:paraId="7556AE25" w14:textId="77777777" w:rsidR="00234B3F" w:rsidRPr="00E00254" w:rsidRDefault="00234B3F" w:rsidP="00C9300C">
            <w:pPr>
              <w:rPr>
                <w:rFonts w:cstheme="minorHAnsi"/>
                <w:sz w:val="24"/>
                <w:szCs w:val="24"/>
              </w:rPr>
            </w:pPr>
          </w:p>
        </w:tc>
      </w:tr>
      <w:tr w:rsidR="00C9300C" w:rsidRPr="00E00254" w14:paraId="00699D04" w14:textId="77777777" w:rsidTr="00BA3D6E">
        <w:tc>
          <w:tcPr>
            <w:tcW w:w="9016" w:type="dxa"/>
            <w:shd w:val="clear" w:color="auto" w:fill="auto"/>
          </w:tcPr>
          <w:p w14:paraId="23702409"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20232C5D" w14:textId="77777777" w:rsidR="00234B3F" w:rsidRPr="00E00254" w:rsidRDefault="00234B3F" w:rsidP="00234B3F">
            <w:pPr>
              <w:pStyle w:val="Default"/>
              <w:rPr>
                <w:rFonts w:asciiTheme="minorHAnsi" w:hAnsiTheme="minorHAnsi" w:cstheme="minorHAnsi"/>
              </w:rPr>
            </w:pPr>
          </w:p>
        </w:tc>
      </w:tr>
    </w:tbl>
    <w:p w14:paraId="6EB962E4"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39BD97BD" w14:textId="77777777" w:rsidTr="00BA3D6E">
        <w:tc>
          <w:tcPr>
            <w:tcW w:w="9016" w:type="dxa"/>
            <w:shd w:val="clear" w:color="auto" w:fill="auto"/>
          </w:tcPr>
          <w:p w14:paraId="5913A6C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w:t>
            </w:r>
            <w:r w:rsidR="005C5247" w:rsidRPr="00E00254">
              <w:rPr>
                <w:rFonts w:asciiTheme="minorHAnsi" w:hAnsiTheme="minorHAnsi" w:cstheme="minorHAnsi"/>
              </w:rPr>
              <w:t>to</w:t>
            </w:r>
            <w:r w:rsidRPr="00E00254">
              <w:rPr>
                <w:rFonts w:asciiTheme="minorHAnsi" w:hAnsiTheme="minorHAnsi" w:cstheme="minorHAnsi"/>
              </w:rPr>
              <w:t xml:space="preserve"> Designated Teacher:                 Yes:             No: </w:t>
            </w:r>
          </w:p>
          <w:p w14:paraId="61F15849" w14:textId="77777777" w:rsidR="00234B3F" w:rsidRPr="00E00254" w:rsidRDefault="00234B3F" w:rsidP="00C9300C">
            <w:pPr>
              <w:pStyle w:val="Default"/>
              <w:rPr>
                <w:rFonts w:asciiTheme="minorHAnsi" w:hAnsiTheme="minorHAnsi" w:cstheme="minorHAnsi"/>
              </w:rPr>
            </w:pPr>
          </w:p>
          <w:p w14:paraId="02D4D35F"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07CB70DF" w14:textId="77777777" w:rsidTr="00BA3D6E">
        <w:tc>
          <w:tcPr>
            <w:tcW w:w="9016" w:type="dxa"/>
            <w:shd w:val="clear" w:color="auto" w:fill="auto"/>
          </w:tcPr>
          <w:p w14:paraId="3972F84B"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w:t>
            </w:r>
            <w:r w:rsidR="005C5247" w:rsidRPr="00E00254">
              <w:rPr>
                <w:rFonts w:asciiTheme="minorHAnsi" w:hAnsiTheme="minorHAnsi" w:cstheme="minorHAnsi"/>
              </w:rPr>
              <w:t>and</w:t>
            </w:r>
            <w:r w:rsidRPr="00E00254">
              <w:rPr>
                <w:rFonts w:asciiTheme="minorHAnsi" w:hAnsiTheme="minorHAnsi" w:cstheme="minorHAnsi"/>
              </w:rPr>
              <w:t xml:space="preserve"> Time </w:t>
            </w:r>
            <w:r w:rsidR="005C5247" w:rsidRPr="00E00254">
              <w:rPr>
                <w:rFonts w:asciiTheme="minorHAnsi" w:hAnsiTheme="minorHAnsi" w:cstheme="minorHAnsi"/>
              </w:rPr>
              <w:t>of</w:t>
            </w:r>
            <w:r w:rsidRPr="00E00254">
              <w:rPr>
                <w:rFonts w:asciiTheme="minorHAnsi" w:hAnsiTheme="minorHAnsi" w:cstheme="minorHAnsi"/>
              </w:rPr>
              <w:t xml:space="preserve"> Report </w:t>
            </w:r>
            <w:r w:rsidR="005C5247" w:rsidRPr="00E00254">
              <w:rPr>
                <w:rFonts w:asciiTheme="minorHAnsi" w:hAnsiTheme="minorHAnsi" w:cstheme="minorHAnsi"/>
              </w:rPr>
              <w:t>to</w:t>
            </w:r>
            <w:r w:rsidRPr="00E00254">
              <w:rPr>
                <w:rFonts w:asciiTheme="minorHAnsi" w:hAnsiTheme="minorHAnsi" w:cstheme="minorHAnsi"/>
              </w:rPr>
              <w:t xml:space="preserve"> The Designated Teacher: </w:t>
            </w:r>
          </w:p>
          <w:p w14:paraId="0AAC1C6E" w14:textId="77777777" w:rsidR="00BA3D6E" w:rsidRDefault="00BA3D6E" w:rsidP="00BA3D6E">
            <w:pPr>
              <w:pStyle w:val="Default"/>
              <w:rPr>
                <w:rFonts w:asciiTheme="minorHAnsi" w:hAnsiTheme="minorHAnsi" w:cstheme="minorHAnsi"/>
              </w:rPr>
            </w:pPr>
          </w:p>
        </w:tc>
      </w:tr>
      <w:tr w:rsidR="00C9300C" w:rsidRPr="00E00254" w14:paraId="42596D9A" w14:textId="77777777" w:rsidTr="00BA3D6E">
        <w:tc>
          <w:tcPr>
            <w:tcW w:w="9016" w:type="dxa"/>
            <w:shd w:val="clear" w:color="auto" w:fill="auto"/>
          </w:tcPr>
          <w:p w14:paraId="22B5C460"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w:t>
            </w:r>
            <w:r w:rsidR="005C5247" w:rsidRPr="00E00254">
              <w:rPr>
                <w:rFonts w:asciiTheme="minorHAnsi" w:hAnsiTheme="minorHAnsi" w:cstheme="minorHAnsi"/>
              </w:rPr>
              <w:t>from</w:t>
            </w:r>
            <w:r w:rsidRPr="00E00254">
              <w:rPr>
                <w:rFonts w:asciiTheme="minorHAnsi" w:hAnsiTheme="minorHAnsi" w:cstheme="minorHAnsi"/>
              </w:rPr>
              <w:t xml:space="preserve"> Staff Member Placed </w:t>
            </w:r>
            <w:proofErr w:type="gramStart"/>
            <w:r w:rsidRPr="00E00254">
              <w:rPr>
                <w:rFonts w:asciiTheme="minorHAnsi" w:hAnsiTheme="minorHAnsi" w:cstheme="minorHAnsi"/>
              </w:rPr>
              <w:t>On</w:t>
            </w:r>
            <w:proofErr w:type="gramEnd"/>
            <w:r w:rsidRPr="00E00254">
              <w:rPr>
                <w:rFonts w:asciiTheme="minorHAnsi" w:hAnsiTheme="minorHAnsi" w:cstheme="minorHAnsi"/>
              </w:rPr>
              <w:t xml:space="preserve"> Pupil’s Child Protection File  </w:t>
            </w:r>
          </w:p>
          <w:p w14:paraId="323B548B" w14:textId="77777777" w:rsidR="00C9300C" w:rsidRPr="00E00254" w:rsidRDefault="00C9300C" w:rsidP="00C9300C">
            <w:pPr>
              <w:pStyle w:val="Default"/>
              <w:rPr>
                <w:rFonts w:asciiTheme="minorHAnsi" w:hAnsiTheme="minorHAnsi" w:cstheme="minorHAnsi"/>
              </w:rPr>
            </w:pPr>
          </w:p>
          <w:p w14:paraId="29271EC8"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5CD4A0AB" w14:textId="77777777" w:rsidR="00C9300C" w:rsidRPr="00E00254" w:rsidRDefault="00C9300C" w:rsidP="00C9300C">
            <w:pPr>
              <w:pStyle w:val="Default"/>
              <w:rPr>
                <w:rFonts w:asciiTheme="minorHAnsi" w:hAnsiTheme="minorHAnsi" w:cstheme="minorHAnsi"/>
              </w:rPr>
            </w:pPr>
          </w:p>
          <w:p w14:paraId="64249AEF"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6B58A25B" w14:textId="77777777" w:rsidR="00234B3F" w:rsidRPr="00E00254" w:rsidRDefault="00234B3F" w:rsidP="00C9300C">
            <w:pPr>
              <w:rPr>
                <w:rFonts w:cstheme="minorHAnsi"/>
                <w:sz w:val="24"/>
                <w:szCs w:val="24"/>
              </w:rPr>
            </w:pPr>
          </w:p>
        </w:tc>
      </w:tr>
    </w:tbl>
    <w:p w14:paraId="7BCE8030" w14:textId="77777777" w:rsidR="00C9300C" w:rsidRPr="00E00254" w:rsidRDefault="00C9300C" w:rsidP="00C9300C">
      <w:pPr>
        <w:spacing w:line="480" w:lineRule="auto"/>
        <w:rPr>
          <w:rFonts w:cstheme="minorHAnsi"/>
          <w:b/>
          <w:sz w:val="24"/>
          <w:szCs w:val="24"/>
        </w:rPr>
      </w:pPr>
    </w:p>
    <w:p w14:paraId="3C18AA13"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19415F77"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7BF8136C"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770E031A" w14:textId="77777777" w:rsidR="00C9300C" w:rsidRPr="00E00254" w:rsidRDefault="00C9300C" w:rsidP="00C9300C">
      <w:pPr>
        <w:spacing w:line="480" w:lineRule="auto"/>
        <w:rPr>
          <w:rFonts w:cstheme="minorHAnsi"/>
          <w:b/>
          <w:sz w:val="24"/>
          <w:szCs w:val="24"/>
        </w:rPr>
      </w:pPr>
    </w:p>
    <w:p w14:paraId="6F99F9CC" w14:textId="77777777" w:rsidR="00C9300C" w:rsidRPr="00E00254" w:rsidRDefault="00C9300C" w:rsidP="000B32E3">
      <w:pPr>
        <w:spacing w:after="0" w:line="240" w:lineRule="auto"/>
        <w:rPr>
          <w:rFonts w:cstheme="minorHAnsi"/>
          <w:b/>
          <w:sz w:val="24"/>
          <w:szCs w:val="24"/>
        </w:rPr>
      </w:pPr>
    </w:p>
    <w:p w14:paraId="011102F8" w14:textId="77777777" w:rsidR="00C9300C" w:rsidRPr="00E00254" w:rsidRDefault="00C9300C" w:rsidP="000B32E3">
      <w:pPr>
        <w:spacing w:after="0" w:line="240" w:lineRule="auto"/>
        <w:rPr>
          <w:rFonts w:cstheme="minorHAnsi"/>
          <w:b/>
          <w:sz w:val="24"/>
          <w:szCs w:val="24"/>
        </w:rPr>
      </w:pPr>
    </w:p>
    <w:p w14:paraId="04ABA150" w14:textId="77777777" w:rsidR="00C9300C" w:rsidRPr="00E00254" w:rsidRDefault="00C9300C" w:rsidP="000B32E3">
      <w:pPr>
        <w:spacing w:after="0" w:line="240" w:lineRule="auto"/>
        <w:rPr>
          <w:rFonts w:cstheme="minorHAnsi"/>
          <w:b/>
          <w:sz w:val="24"/>
          <w:szCs w:val="24"/>
        </w:rPr>
      </w:pPr>
    </w:p>
    <w:p w14:paraId="47583CE6" w14:textId="77777777" w:rsidR="00C9300C" w:rsidRPr="00E00254" w:rsidRDefault="00C9300C" w:rsidP="000B32E3">
      <w:pPr>
        <w:spacing w:after="0" w:line="240" w:lineRule="auto"/>
        <w:rPr>
          <w:rFonts w:cstheme="minorHAnsi"/>
          <w:b/>
          <w:sz w:val="24"/>
          <w:szCs w:val="24"/>
        </w:rPr>
      </w:pPr>
    </w:p>
    <w:p w14:paraId="1F2529CB" w14:textId="77777777" w:rsidR="00A81DA8" w:rsidRPr="00E00254" w:rsidRDefault="00A81DA8" w:rsidP="000B32E3">
      <w:pPr>
        <w:spacing w:after="0" w:line="240" w:lineRule="auto"/>
        <w:rPr>
          <w:rFonts w:cstheme="minorHAnsi"/>
          <w:b/>
          <w:sz w:val="24"/>
          <w:szCs w:val="24"/>
        </w:rPr>
      </w:pPr>
    </w:p>
    <w:p w14:paraId="6FC109FD" w14:textId="77777777" w:rsidR="00C9300C" w:rsidRPr="00E00254" w:rsidRDefault="00C9300C" w:rsidP="000B32E3">
      <w:pPr>
        <w:spacing w:after="0" w:line="240" w:lineRule="auto"/>
        <w:rPr>
          <w:rFonts w:cstheme="minorHAnsi"/>
          <w:b/>
          <w:sz w:val="24"/>
          <w:szCs w:val="24"/>
        </w:rPr>
      </w:pPr>
    </w:p>
    <w:p w14:paraId="5BA9266B" w14:textId="77777777" w:rsidR="00C9300C" w:rsidRPr="00E00254" w:rsidRDefault="00C9300C" w:rsidP="000B32E3">
      <w:pPr>
        <w:spacing w:after="0" w:line="240" w:lineRule="auto"/>
        <w:rPr>
          <w:rFonts w:cstheme="minorHAnsi"/>
          <w:b/>
          <w:sz w:val="24"/>
          <w:szCs w:val="24"/>
        </w:rPr>
      </w:pPr>
    </w:p>
    <w:p w14:paraId="0333CC4A" w14:textId="77777777" w:rsidR="00234B3F" w:rsidRPr="00E00254" w:rsidRDefault="00234B3F" w:rsidP="000B32E3">
      <w:pPr>
        <w:spacing w:after="0" w:line="240" w:lineRule="auto"/>
        <w:rPr>
          <w:rFonts w:cstheme="minorHAnsi"/>
          <w:b/>
          <w:sz w:val="24"/>
          <w:szCs w:val="24"/>
        </w:rPr>
      </w:pPr>
    </w:p>
    <w:p w14:paraId="7530D832" w14:textId="77777777" w:rsidR="00234B3F" w:rsidRPr="00E00254" w:rsidRDefault="00234B3F" w:rsidP="000B32E3">
      <w:pPr>
        <w:spacing w:after="0" w:line="240" w:lineRule="auto"/>
        <w:rPr>
          <w:rFonts w:cstheme="minorHAnsi"/>
          <w:b/>
          <w:sz w:val="24"/>
          <w:szCs w:val="24"/>
        </w:rPr>
      </w:pPr>
    </w:p>
    <w:p w14:paraId="6DE2E189" w14:textId="77777777" w:rsidR="00234B3F" w:rsidRPr="00E00254" w:rsidRDefault="00234B3F" w:rsidP="000B32E3">
      <w:pPr>
        <w:spacing w:after="0" w:line="240" w:lineRule="auto"/>
        <w:rPr>
          <w:rFonts w:cstheme="minorHAnsi"/>
          <w:b/>
          <w:sz w:val="24"/>
          <w:szCs w:val="24"/>
        </w:rPr>
      </w:pPr>
    </w:p>
    <w:p w14:paraId="33F340C7" w14:textId="77777777" w:rsidR="00234B3F" w:rsidRPr="00E00254" w:rsidRDefault="00234B3F" w:rsidP="000B32E3">
      <w:pPr>
        <w:spacing w:after="0" w:line="240" w:lineRule="auto"/>
        <w:rPr>
          <w:rFonts w:cstheme="minorHAnsi"/>
          <w:b/>
          <w:sz w:val="24"/>
          <w:szCs w:val="24"/>
        </w:rPr>
      </w:pPr>
    </w:p>
    <w:p w14:paraId="1608DD73" w14:textId="77777777" w:rsidR="00234B3F" w:rsidRPr="00E00254" w:rsidRDefault="00234B3F" w:rsidP="000B32E3">
      <w:pPr>
        <w:spacing w:after="0" w:line="240" w:lineRule="auto"/>
        <w:rPr>
          <w:rFonts w:cstheme="minorHAnsi"/>
          <w:b/>
          <w:sz w:val="24"/>
          <w:szCs w:val="24"/>
        </w:rPr>
      </w:pPr>
    </w:p>
    <w:p w14:paraId="6D243F5E" w14:textId="77777777" w:rsidR="00234B3F" w:rsidRPr="00E00254" w:rsidRDefault="00234B3F" w:rsidP="000B32E3">
      <w:pPr>
        <w:spacing w:after="0" w:line="240" w:lineRule="auto"/>
        <w:rPr>
          <w:rFonts w:cstheme="minorHAnsi"/>
          <w:b/>
          <w:sz w:val="24"/>
          <w:szCs w:val="24"/>
        </w:rPr>
      </w:pPr>
    </w:p>
    <w:p w14:paraId="229FFB00" w14:textId="77777777" w:rsidR="00234B3F" w:rsidRPr="00E00254" w:rsidRDefault="00234B3F" w:rsidP="000B32E3">
      <w:pPr>
        <w:spacing w:after="0" w:line="240" w:lineRule="auto"/>
        <w:rPr>
          <w:rFonts w:cstheme="minorHAnsi"/>
          <w:b/>
          <w:sz w:val="24"/>
          <w:szCs w:val="24"/>
        </w:rPr>
      </w:pPr>
    </w:p>
    <w:p w14:paraId="6E6D0098" w14:textId="77777777" w:rsidR="00234B3F" w:rsidRPr="00E00254" w:rsidRDefault="00234B3F" w:rsidP="000B32E3">
      <w:pPr>
        <w:spacing w:after="0" w:line="240" w:lineRule="auto"/>
        <w:rPr>
          <w:rFonts w:cstheme="minorHAnsi"/>
          <w:b/>
          <w:sz w:val="24"/>
          <w:szCs w:val="24"/>
        </w:rPr>
      </w:pPr>
    </w:p>
    <w:p w14:paraId="66BCC000" w14:textId="77777777" w:rsidR="00234B3F" w:rsidRPr="00E00254" w:rsidRDefault="00234B3F" w:rsidP="000B32E3">
      <w:pPr>
        <w:spacing w:after="0" w:line="240" w:lineRule="auto"/>
        <w:rPr>
          <w:rFonts w:cstheme="minorHAnsi"/>
          <w:b/>
          <w:sz w:val="24"/>
          <w:szCs w:val="24"/>
        </w:rPr>
      </w:pPr>
    </w:p>
    <w:p w14:paraId="721EB8B5" w14:textId="77777777" w:rsidR="00234B3F" w:rsidRDefault="00234B3F" w:rsidP="000B32E3">
      <w:pPr>
        <w:spacing w:after="0" w:line="240" w:lineRule="auto"/>
        <w:rPr>
          <w:rFonts w:cstheme="minorHAnsi"/>
          <w:b/>
          <w:sz w:val="24"/>
          <w:szCs w:val="24"/>
        </w:rPr>
      </w:pPr>
    </w:p>
    <w:p w14:paraId="1FA0E97F" w14:textId="77777777" w:rsidR="000A6A66" w:rsidRDefault="000A6A66" w:rsidP="000B32E3">
      <w:pPr>
        <w:spacing w:after="0" w:line="240" w:lineRule="auto"/>
        <w:rPr>
          <w:rFonts w:cstheme="minorHAnsi"/>
          <w:b/>
          <w:sz w:val="24"/>
          <w:szCs w:val="24"/>
        </w:rPr>
      </w:pPr>
    </w:p>
    <w:p w14:paraId="7B2A7CC8" w14:textId="77777777" w:rsidR="000A6A66" w:rsidRPr="00E00254" w:rsidRDefault="000A6A66" w:rsidP="000B32E3">
      <w:pPr>
        <w:spacing w:after="0" w:line="240" w:lineRule="auto"/>
        <w:rPr>
          <w:rFonts w:cstheme="minorHAnsi"/>
          <w:b/>
          <w:sz w:val="24"/>
          <w:szCs w:val="24"/>
        </w:rPr>
      </w:pPr>
    </w:p>
    <w:p w14:paraId="28020815" w14:textId="77777777" w:rsidR="00C9300C" w:rsidRPr="00E00254" w:rsidRDefault="00C9300C" w:rsidP="000B32E3">
      <w:pPr>
        <w:spacing w:after="0" w:line="240" w:lineRule="auto"/>
        <w:rPr>
          <w:rFonts w:cstheme="minorHAnsi"/>
          <w:b/>
          <w:sz w:val="24"/>
          <w:szCs w:val="24"/>
        </w:rPr>
      </w:pPr>
    </w:p>
    <w:p w14:paraId="70FCD82E" w14:textId="77777777" w:rsidR="00C9300C" w:rsidRPr="00E00254" w:rsidRDefault="00C9300C" w:rsidP="000B32E3">
      <w:pPr>
        <w:spacing w:after="0" w:line="240" w:lineRule="auto"/>
        <w:rPr>
          <w:rFonts w:cstheme="minorHAnsi"/>
          <w:b/>
          <w:sz w:val="24"/>
          <w:szCs w:val="24"/>
        </w:rPr>
      </w:pPr>
    </w:p>
    <w:p w14:paraId="2EFE52A6"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6DB5808B" w14:textId="77777777" w:rsidR="000B32E3" w:rsidRPr="000A6A66" w:rsidRDefault="000B32E3" w:rsidP="000B32E3">
      <w:pPr>
        <w:spacing w:after="0" w:line="240" w:lineRule="auto"/>
        <w:rPr>
          <w:rFonts w:cstheme="minorHAnsi"/>
          <w:b/>
          <w:sz w:val="24"/>
          <w:szCs w:val="24"/>
        </w:rPr>
      </w:pPr>
    </w:p>
    <w:p w14:paraId="67115752"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w:t>
      </w:r>
      <w:proofErr w:type="gramStart"/>
      <w:r w:rsidR="00224E91" w:rsidRPr="000A6A66">
        <w:rPr>
          <w:rFonts w:cstheme="minorHAnsi"/>
          <w:sz w:val="24"/>
          <w:szCs w:val="24"/>
        </w:rPr>
        <w:t>in order to</w:t>
      </w:r>
      <w:proofErr w:type="gramEnd"/>
      <w:r w:rsidR="00224E91" w:rsidRPr="000A6A66">
        <w:rPr>
          <w:rFonts w:cstheme="minorHAnsi"/>
          <w:sz w:val="24"/>
          <w:szCs w:val="24"/>
        </w:rPr>
        <w:t xml:space="preserve"> facilitate abuse before the abuse begins. This may involve providing money, gifts, drugs and/or alcohol or more basic needs such as food, </w:t>
      </w:r>
      <w:proofErr w:type="gramStart"/>
      <w:r w:rsidR="00224E91" w:rsidRPr="000A6A66">
        <w:rPr>
          <w:rFonts w:cstheme="minorHAnsi"/>
          <w:sz w:val="24"/>
          <w:szCs w:val="24"/>
        </w:rPr>
        <w:t>accommodation</w:t>
      </w:r>
      <w:proofErr w:type="gramEnd"/>
      <w:r w:rsidR="00224E91" w:rsidRPr="000A6A66">
        <w:rPr>
          <w:rFonts w:cstheme="minorHAnsi"/>
          <w:sz w:val="24"/>
          <w:szCs w:val="24"/>
        </w:rPr>
        <w:t xml:space="preserve">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1F4FC453"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522B6E55"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Adults may misuse online settings </w:t>
      </w:r>
      <w:proofErr w:type="gramStart"/>
      <w:r w:rsidRPr="000A6A66">
        <w:rPr>
          <w:rFonts w:cstheme="minorHAnsi"/>
          <w:sz w:val="24"/>
          <w:szCs w:val="24"/>
        </w:rPr>
        <w:t>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proofErr w:type="gramEnd"/>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w:t>
      </w:r>
      <w:proofErr w:type="gramStart"/>
      <w:r w:rsidRPr="000A6A66">
        <w:rPr>
          <w:rFonts w:cstheme="minorHAnsi"/>
          <w:sz w:val="24"/>
          <w:szCs w:val="24"/>
        </w:rPr>
        <w:t>grooming, and</w:t>
      </w:r>
      <w:proofErr w:type="gramEnd"/>
      <w:r w:rsidRPr="000A6A66">
        <w:rPr>
          <w:rFonts w:cstheme="minorHAnsi"/>
          <w:sz w:val="24"/>
          <w:szCs w:val="24"/>
        </w:rPr>
        <w:t xml:space="preserve"> take early action in line with their child protection and safeguarding policies and procedures to enable preventative action to be taken, if possible, before harm occurs. Practitioners should be aware that those involved in grooming may themselves be children or young </w:t>
      </w:r>
      <w:proofErr w:type="gramStart"/>
      <w:r w:rsidRPr="000A6A66">
        <w:rPr>
          <w:rFonts w:cstheme="minorHAnsi"/>
          <w:sz w:val="24"/>
          <w:szCs w:val="24"/>
        </w:rPr>
        <w:t>people, and</w:t>
      </w:r>
      <w:proofErr w:type="gramEnd"/>
      <w:r w:rsidRPr="000A6A66">
        <w:rPr>
          <w:rFonts w:cstheme="minorHAnsi"/>
          <w:sz w:val="24"/>
          <w:szCs w:val="24"/>
        </w:rPr>
        <w:t xml:space="preserve">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673485F9"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65048C27" w14:textId="77777777"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w:t>
      </w:r>
      <w:r w:rsidRPr="00B902C7">
        <w:rPr>
          <w:rFonts w:cstheme="minorHAnsi"/>
          <w:sz w:val="24"/>
          <w:szCs w:val="24"/>
        </w:rPr>
        <w:t xml:space="preserve">in </w:t>
      </w:r>
      <w:proofErr w:type="spellStart"/>
      <w:r w:rsidR="00B902C7" w:rsidRPr="00B902C7">
        <w:rPr>
          <w:rFonts w:cstheme="minorHAnsi"/>
          <w:sz w:val="24"/>
          <w:szCs w:val="24"/>
        </w:rPr>
        <w:t>Killean</w:t>
      </w:r>
      <w:proofErr w:type="spellEnd"/>
      <w:r w:rsidR="00B902C7" w:rsidRPr="00B902C7">
        <w:rPr>
          <w:rFonts w:cstheme="minorHAnsi"/>
          <w:sz w:val="24"/>
          <w:szCs w:val="24"/>
        </w:rPr>
        <w:t xml:space="preserve"> P.S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7A81A72E" w14:textId="77777777" w:rsidR="00224E91" w:rsidRPr="000A6A66" w:rsidRDefault="00224E91" w:rsidP="000B32E3">
      <w:pPr>
        <w:spacing w:after="0" w:line="240" w:lineRule="auto"/>
        <w:jc w:val="both"/>
        <w:rPr>
          <w:rFonts w:cstheme="minorHAnsi"/>
          <w:b/>
          <w:iCs/>
          <w:sz w:val="24"/>
          <w:szCs w:val="24"/>
        </w:rPr>
      </w:pPr>
    </w:p>
    <w:p w14:paraId="5AF788F2"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0A6A66">
        <w:rPr>
          <w:rFonts w:cstheme="minorHAnsi"/>
          <w:iCs/>
          <w:sz w:val="24"/>
          <w:szCs w:val="24"/>
        </w:rPr>
        <w:t>through the use of</w:t>
      </w:r>
      <w:proofErr w:type="gramEnd"/>
      <w:r w:rsidRPr="000A6A66">
        <w:rPr>
          <w:rFonts w:cstheme="minorHAnsi"/>
          <w:iCs/>
          <w:sz w:val="24"/>
          <w:szCs w:val="24"/>
        </w:rPr>
        <w:t xml:space="preserve"> technology. (Co-operating to Safeguard Children and Young People in NI. DHSSPS version 2.0 2017)</w:t>
      </w:r>
      <w:r w:rsidR="000B32E3" w:rsidRPr="000A6A66">
        <w:rPr>
          <w:rFonts w:cstheme="minorHAnsi"/>
          <w:iCs/>
          <w:sz w:val="24"/>
          <w:szCs w:val="24"/>
        </w:rPr>
        <w:t>.</w:t>
      </w:r>
    </w:p>
    <w:p w14:paraId="654D81DB"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697B9582"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w:t>
      </w:r>
      <w:proofErr w:type="gramStart"/>
      <w:r w:rsidR="00C85D99" w:rsidRPr="000A6A66">
        <w:rPr>
          <w:rFonts w:cstheme="minorHAnsi"/>
          <w:sz w:val="24"/>
          <w:szCs w:val="24"/>
        </w:rPr>
        <w:t>Sixteen and seventeen year olds</w:t>
      </w:r>
      <w:proofErr w:type="gramEnd"/>
      <w:r w:rsidR="00C85D99" w:rsidRPr="000A6A66">
        <w:rPr>
          <w:rFonts w:cstheme="minorHAnsi"/>
          <w:sz w:val="24"/>
          <w:szCs w:val="24"/>
        </w:rPr>
        <w:t xml:space="preserve">, although legally able to consent to sexual activity can also be sexually exploited. </w:t>
      </w:r>
    </w:p>
    <w:p w14:paraId="45238C18"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7FC255D2"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5D636913"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49C2ED9F"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5622BFEE"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0E29FF21"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7C2D5D84" w14:textId="77777777" w:rsidR="00224E91" w:rsidRPr="000A6A66" w:rsidRDefault="00224E91" w:rsidP="000B32E3">
      <w:pPr>
        <w:spacing w:after="0" w:line="240" w:lineRule="auto"/>
        <w:jc w:val="both"/>
        <w:rPr>
          <w:rFonts w:cstheme="minorHAnsi"/>
          <w:b/>
          <w:color w:val="5B9BD5" w:themeColor="accent1"/>
          <w:sz w:val="24"/>
          <w:szCs w:val="24"/>
        </w:rPr>
      </w:pPr>
    </w:p>
    <w:p w14:paraId="73698A8F"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32F588A9" w14:textId="77777777" w:rsidR="00D135EB" w:rsidRPr="000A6A66" w:rsidRDefault="00D135EB" w:rsidP="000B32E3">
      <w:pPr>
        <w:spacing w:after="0" w:line="240" w:lineRule="auto"/>
        <w:jc w:val="both"/>
        <w:rPr>
          <w:rFonts w:cstheme="minorHAnsi"/>
          <w:sz w:val="24"/>
          <w:szCs w:val="24"/>
        </w:rPr>
      </w:pPr>
    </w:p>
    <w:p w14:paraId="108886DA"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r w:rsidR="005C5247" w:rsidRPr="000A6A66">
        <w:rPr>
          <w:rFonts w:cstheme="minorHAnsi"/>
          <w:sz w:val="24"/>
          <w:szCs w:val="24"/>
        </w:rPr>
        <w:t>follows: -</w:t>
      </w:r>
    </w:p>
    <w:p w14:paraId="60AA094C" w14:textId="77777777" w:rsidR="00D135EB" w:rsidRPr="000A6A66" w:rsidRDefault="00D135EB" w:rsidP="000B32E3">
      <w:pPr>
        <w:spacing w:after="0" w:line="240" w:lineRule="auto"/>
        <w:jc w:val="both"/>
        <w:rPr>
          <w:rFonts w:cstheme="minorHAnsi"/>
          <w:b/>
          <w:sz w:val="24"/>
          <w:szCs w:val="24"/>
        </w:rPr>
      </w:pPr>
    </w:p>
    <w:p w14:paraId="763399F9"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34A6DED8"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threatening</w:t>
      </w:r>
      <w:proofErr w:type="gramEnd"/>
      <w:r w:rsidRPr="000A6A66">
        <w:rPr>
          <w:rFonts w:cstheme="minorHAnsi"/>
          <w:sz w:val="24"/>
          <w:szCs w:val="24"/>
        </w:rPr>
        <w:t xml:space="preserve">,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00BFC1D7" w14:textId="77777777" w:rsidR="00D135EB" w:rsidRPr="000A6A66" w:rsidRDefault="00D135EB" w:rsidP="000B32E3">
      <w:pPr>
        <w:spacing w:after="0" w:line="240" w:lineRule="auto"/>
        <w:jc w:val="both"/>
        <w:rPr>
          <w:rFonts w:cstheme="minorHAnsi"/>
          <w:sz w:val="24"/>
          <w:szCs w:val="24"/>
        </w:rPr>
      </w:pPr>
    </w:p>
    <w:p w14:paraId="577BFF84"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4B063D73"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w:t>
      </w:r>
      <w:proofErr w:type="gramStart"/>
      <w:r w:rsidRPr="000A6A66">
        <w:rPr>
          <w:rFonts w:cstheme="minorHAnsi"/>
          <w:sz w:val="24"/>
          <w:szCs w:val="24"/>
        </w:rPr>
        <w:t>any</w:t>
      </w:r>
      <w:proofErr w:type="gramEnd"/>
      <w:r w:rsidRPr="000A6A66">
        <w:rPr>
          <w:rFonts w:cstheme="minorHAnsi"/>
          <w:sz w:val="24"/>
          <w:szCs w:val="24"/>
        </w:rPr>
        <w:t xml:space="preserve">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w:t>
      </w:r>
      <w:proofErr w:type="gramStart"/>
      <w:r w:rsidRPr="000A6A66">
        <w:rPr>
          <w:rFonts w:cstheme="minorHAnsi"/>
          <w:sz w:val="24"/>
          <w:szCs w:val="24"/>
        </w:rPr>
        <w:t>exploitative</w:t>
      </w:r>
      <w:proofErr w:type="gramEnd"/>
      <w:r w:rsidRPr="000A6A66">
        <w:rPr>
          <w:rFonts w:cstheme="minorHAnsi"/>
          <w:sz w:val="24"/>
          <w:szCs w:val="24"/>
        </w:rPr>
        <w:t xml:space="preserve"> and harmful behaviour includes taking advantage of an individual’s incapacity to give informed consent.</w:t>
      </w:r>
    </w:p>
    <w:p w14:paraId="4970498E" w14:textId="77777777" w:rsidR="000B32E3" w:rsidRPr="000A6A66" w:rsidRDefault="000B32E3" w:rsidP="000B32E3">
      <w:pPr>
        <w:spacing w:after="0" w:line="240" w:lineRule="auto"/>
        <w:jc w:val="both"/>
        <w:rPr>
          <w:rFonts w:cstheme="minorHAnsi"/>
          <w:sz w:val="24"/>
          <w:szCs w:val="24"/>
        </w:rPr>
      </w:pPr>
    </w:p>
    <w:p w14:paraId="73C2B230" w14:textId="77777777" w:rsidR="00224E91" w:rsidRPr="000A6A66"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0F3AC0F8"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5C09A25D"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w:t>
      </w:r>
      <w:r w:rsidR="00D77C60" w:rsidRPr="000A6A66">
        <w:rPr>
          <w:rFonts w:cstheme="minorHAnsi"/>
          <w:sz w:val="24"/>
          <w:szCs w:val="24"/>
        </w:rPr>
        <w:lastRenderedPageBreak/>
        <w:t>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78A6B36E" w14:textId="77777777" w:rsidR="000B32E3" w:rsidRPr="000A6A66" w:rsidRDefault="000B32E3" w:rsidP="000B32E3">
      <w:pPr>
        <w:spacing w:after="0" w:line="240" w:lineRule="auto"/>
        <w:jc w:val="both"/>
        <w:rPr>
          <w:rFonts w:cstheme="minorHAnsi"/>
          <w:b/>
          <w:sz w:val="24"/>
          <w:szCs w:val="24"/>
        </w:rPr>
      </w:pPr>
    </w:p>
    <w:p w14:paraId="2E3E8783" w14:textId="7E56DB68"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w:t>
      </w:r>
      <w:proofErr w:type="gramStart"/>
      <w:r w:rsidR="00224E91" w:rsidRPr="000A6A66">
        <w:rPr>
          <w:rFonts w:cstheme="minorHAnsi"/>
          <w:sz w:val="24"/>
          <w:szCs w:val="24"/>
        </w:rPr>
        <w:t>sexual</w:t>
      </w:r>
      <w:proofErr w:type="gramEnd"/>
      <w:r w:rsidR="00224E91" w:rsidRPr="000A6A66">
        <w:rPr>
          <w:rFonts w:cstheme="minorHAnsi"/>
          <w:sz w:val="24"/>
          <w:szCs w:val="24"/>
        </w:rPr>
        <w:t xml:space="preserve"> and emotional pressure. Forced marriage is a criminal offence in Northern Ireland and if in </w:t>
      </w:r>
      <w:r w:rsidR="00A0727C">
        <w:rPr>
          <w:rFonts w:cstheme="minorHAnsi"/>
          <w:b/>
          <w:sz w:val="24"/>
          <w:szCs w:val="24"/>
        </w:rPr>
        <w:t>St. Michael’s</w:t>
      </w:r>
      <w:r w:rsidR="00B902C7" w:rsidRPr="00B902C7">
        <w:rPr>
          <w:rFonts w:cstheme="minorHAnsi"/>
          <w:b/>
          <w:sz w:val="24"/>
          <w:szCs w:val="24"/>
        </w:rPr>
        <w:t xml:space="preserve"> P.S</w:t>
      </w:r>
      <w:r w:rsidR="00224E91" w:rsidRPr="00B902C7">
        <w:rPr>
          <w:rFonts w:cstheme="minorHAnsi"/>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2FE16C81" w14:textId="77777777" w:rsidR="000B32E3" w:rsidRPr="000A6A66" w:rsidRDefault="000B32E3" w:rsidP="000B32E3">
      <w:pPr>
        <w:spacing w:after="0" w:line="240" w:lineRule="auto"/>
        <w:jc w:val="both"/>
        <w:rPr>
          <w:rFonts w:cstheme="minorHAnsi"/>
          <w:color w:val="000000" w:themeColor="text1"/>
          <w:sz w:val="24"/>
          <w:szCs w:val="24"/>
        </w:rPr>
      </w:pPr>
    </w:p>
    <w:p w14:paraId="760C6860"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Children Who Display Harmful Sexualised Behaviour</w:t>
      </w:r>
    </w:p>
    <w:p w14:paraId="550D3112" w14:textId="77777777" w:rsidR="000B32E3" w:rsidRPr="000A6A66" w:rsidRDefault="000B32E3" w:rsidP="000B32E3">
      <w:pPr>
        <w:spacing w:after="0" w:line="240" w:lineRule="auto"/>
        <w:rPr>
          <w:rFonts w:cstheme="minorHAnsi"/>
          <w:b/>
          <w:sz w:val="24"/>
          <w:szCs w:val="24"/>
        </w:rPr>
      </w:pPr>
    </w:p>
    <w:p w14:paraId="762065AA"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53E91AB3"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30B22D41"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It must also be borne in mind that sexually harmful behaviour is primarily a child protection concern. There may remain issues to be addressed through the school’s positive behaviour </w:t>
      </w:r>
      <w:proofErr w:type="gramStart"/>
      <w:r w:rsidRPr="000A6A66">
        <w:rPr>
          <w:rFonts w:cstheme="minorHAnsi"/>
          <w:sz w:val="24"/>
          <w:szCs w:val="24"/>
        </w:rPr>
        <w:t>policy</w:t>
      </w:r>
      <w:proofErr w:type="gramEnd"/>
      <w:r w:rsidRPr="000A6A66">
        <w:rPr>
          <w:rFonts w:cstheme="minorHAnsi"/>
          <w:sz w:val="24"/>
          <w:szCs w:val="24"/>
        </w:rPr>
        <w:t xml:space="preserve"> but it is important to always apply principles that remain child centred.</w:t>
      </w:r>
    </w:p>
    <w:p w14:paraId="3E7EE37D"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24EA1A30"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behaviours - these can be defined as ‘healthy’, ‘p</w:t>
      </w:r>
      <w:r w:rsidR="008F375E" w:rsidRPr="000A6A66">
        <w:rPr>
          <w:rFonts w:cstheme="minorHAnsi"/>
          <w:sz w:val="24"/>
          <w:szCs w:val="24"/>
        </w:rPr>
        <w:t xml:space="preserve">roblematic’ or ‘sexually </w:t>
      </w:r>
      <w:r w:rsidR="00EB5BEC" w:rsidRPr="000A6A66">
        <w:rPr>
          <w:rFonts w:cstheme="minorHAnsi"/>
          <w:sz w:val="24"/>
          <w:szCs w:val="24"/>
        </w:rPr>
        <w:t>harmful</w:t>
      </w:r>
      <w:r w:rsidRPr="000A6A66">
        <w:rPr>
          <w:rFonts w:cstheme="minorHAnsi"/>
          <w:sz w:val="24"/>
          <w:szCs w:val="24"/>
        </w:rPr>
        <w:t xml:space="preserve">’.  Healthy sexual behaviour will normally have no need for </w:t>
      </w:r>
      <w:proofErr w:type="gramStart"/>
      <w:r w:rsidRPr="000A6A66">
        <w:rPr>
          <w:rFonts w:cstheme="minorHAnsi"/>
          <w:sz w:val="24"/>
          <w:szCs w:val="24"/>
        </w:rPr>
        <w:t>intervention,</w:t>
      </w:r>
      <w:proofErr w:type="gramEnd"/>
      <w:r w:rsidRPr="000A6A66">
        <w:rPr>
          <w:rFonts w:cstheme="minorHAnsi"/>
          <w:sz w:val="24"/>
          <w:szCs w:val="24"/>
        </w:rPr>
        <w:t xml:space="preserve">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w:t>
      </w:r>
      <w:proofErr w:type="gramStart"/>
      <w:r w:rsidRPr="000A6A66">
        <w:rPr>
          <w:rFonts w:cstheme="minorHAnsi"/>
          <w:sz w:val="24"/>
          <w:szCs w:val="24"/>
        </w:rPr>
        <w:t>is considered to be</w:t>
      </w:r>
      <w:proofErr w:type="gramEnd"/>
      <w:r w:rsidRPr="000A6A66">
        <w:rPr>
          <w:rFonts w:cstheme="minorHAnsi"/>
          <w:sz w:val="24"/>
          <w:szCs w:val="24"/>
        </w:rPr>
        <w:t xml:space="preserve"> more serious, perhaps because there are a number of aspects of concern, advice from the EA CPSS may be required.</w:t>
      </w:r>
      <w:r w:rsidR="00F17499" w:rsidRPr="000A6A66">
        <w:rPr>
          <w:rFonts w:cstheme="minorHAnsi"/>
          <w:sz w:val="24"/>
          <w:szCs w:val="24"/>
        </w:rPr>
        <w:t xml:space="preserve"> The CPSS will advise if additional advice from PSNI or Social Services is required.</w:t>
      </w:r>
      <w:r w:rsidRPr="000A6A66">
        <w:rPr>
          <w:rFonts w:cstheme="minorHAnsi"/>
          <w:sz w:val="24"/>
          <w:szCs w:val="24"/>
        </w:rPr>
        <w:t xml:space="preserve"> We will also take guidance from DE Circular 2016/05 to address concerns about harmful sexualised behaviour displayed by children and young people. </w:t>
      </w:r>
    </w:p>
    <w:p w14:paraId="43FB6CDE"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1F8C5ACA" w14:textId="77777777" w:rsidR="00224E91" w:rsidRPr="000A6A66" w:rsidRDefault="00173046" w:rsidP="000B32E3">
      <w:pPr>
        <w:autoSpaceDE w:val="0"/>
        <w:autoSpaceDN w:val="0"/>
        <w:adjustRightInd w:val="0"/>
        <w:spacing w:after="0" w:line="240" w:lineRule="auto"/>
        <w:jc w:val="both"/>
        <w:rPr>
          <w:rFonts w:cstheme="minorHAnsi"/>
          <w:b/>
          <w:sz w:val="24"/>
          <w:szCs w:val="24"/>
        </w:rPr>
      </w:pPr>
      <w:r w:rsidRPr="000A6A66">
        <w:rPr>
          <w:rFonts w:cstheme="minorHAnsi"/>
          <w:b/>
          <w:sz w:val="24"/>
          <w:szCs w:val="24"/>
        </w:rPr>
        <w:t>What is Harmful Sexualised Behaviour</w:t>
      </w:r>
      <w:r w:rsidR="000B32E3" w:rsidRPr="000A6A66">
        <w:rPr>
          <w:rFonts w:cstheme="minorHAnsi"/>
          <w:b/>
          <w:sz w:val="24"/>
          <w:szCs w:val="24"/>
        </w:rPr>
        <w:t xml:space="preserve">? </w:t>
      </w:r>
    </w:p>
    <w:p w14:paraId="6683BE90"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67328994"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Harmful sexualised behaviour is any behaviour of a sexual nature that takes place when: </w:t>
      </w:r>
    </w:p>
    <w:p w14:paraId="18D4E8DB"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AF5D73A" w14:textId="77777777" w:rsidR="00224E91"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 xml:space="preserve">There is no informed consent by the victim; and/or </w:t>
      </w:r>
    </w:p>
    <w:p w14:paraId="044E925B" w14:textId="77777777" w:rsidR="00224E91" w:rsidRPr="000A6A66" w:rsidRDefault="00224E91" w:rsidP="000B32E3">
      <w:pPr>
        <w:pStyle w:val="ListParagraph"/>
        <w:autoSpaceDE w:val="0"/>
        <w:autoSpaceDN w:val="0"/>
        <w:adjustRightInd w:val="0"/>
        <w:spacing w:after="0" w:line="240" w:lineRule="auto"/>
        <w:ind w:left="426" w:hanging="426"/>
        <w:jc w:val="both"/>
        <w:rPr>
          <w:rFonts w:cstheme="minorHAnsi"/>
          <w:sz w:val="24"/>
          <w:szCs w:val="24"/>
        </w:rPr>
      </w:pPr>
    </w:p>
    <w:p w14:paraId="55516F12" w14:textId="77777777" w:rsidR="00224E91" w:rsidRPr="000A6A66" w:rsidRDefault="000B32E3"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T</w:t>
      </w:r>
      <w:r w:rsidR="00224E91" w:rsidRPr="000A6A66">
        <w:rPr>
          <w:rFonts w:cstheme="minorHAnsi"/>
          <w:sz w:val="24"/>
          <w:szCs w:val="24"/>
        </w:rPr>
        <w:t xml:space="preserve">he perpetrator uses threat (verbal, physical or emotional) to coerce, threaten or intimidate the victim </w:t>
      </w:r>
    </w:p>
    <w:p w14:paraId="301EE05A" w14:textId="77777777" w:rsidR="00224E91" w:rsidRPr="000A6A66" w:rsidRDefault="00224E91" w:rsidP="000B32E3">
      <w:pPr>
        <w:autoSpaceDE w:val="0"/>
        <w:autoSpaceDN w:val="0"/>
        <w:adjustRightInd w:val="0"/>
        <w:spacing w:after="0" w:line="240" w:lineRule="auto"/>
        <w:ind w:left="426" w:hanging="426"/>
        <w:jc w:val="both"/>
        <w:rPr>
          <w:rFonts w:cstheme="minorHAnsi"/>
          <w:sz w:val="24"/>
          <w:szCs w:val="24"/>
        </w:rPr>
      </w:pPr>
    </w:p>
    <w:p w14:paraId="2B91BC3B" w14:textId="77777777" w:rsidR="000B32E3"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lastRenderedPageBreak/>
        <w:t xml:space="preserve">Harmful sexualised behaviour can </w:t>
      </w:r>
      <w:proofErr w:type="gramStart"/>
      <w:r w:rsidRPr="000A6A66">
        <w:rPr>
          <w:rFonts w:cstheme="minorHAnsi"/>
          <w:sz w:val="24"/>
          <w:szCs w:val="24"/>
        </w:rPr>
        <w:t>include:</w:t>
      </w:r>
      <w:proofErr w:type="gramEnd"/>
      <w:r w:rsidRPr="000A6A66">
        <w:rPr>
          <w:rFonts w:cstheme="minorHAnsi"/>
          <w:sz w:val="24"/>
          <w:szCs w:val="24"/>
        </w:rPr>
        <w:t xml:space="preserve"> Using age inappropriate sexually explicit words and phrases.</w:t>
      </w:r>
    </w:p>
    <w:p w14:paraId="10EEED9E"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 </w:t>
      </w:r>
    </w:p>
    <w:p w14:paraId="391E7322" w14:textId="77777777" w:rsidR="000B32E3"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Inappropriate touching. </w:t>
      </w:r>
    </w:p>
    <w:p w14:paraId="6033A3AF" w14:textId="77777777"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Using sexual violence or threats. </w:t>
      </w:r>
    </w:p>
    <w:p w14:paraId="381B6397" w14:textId="77777777" w:rsidR="00224E91" w:rsidRPr="00E00254" w:rsidRDefault="00224E91" w:rsidP="000B32E3">
      <w:pPr>
        <w:autoSpaceDE w:val="0"/>
        <w:autoSpaceDN w:val="0"/>
        <w:adjustRightInd w:val="0"/>
        <w:spacing w:after="0" w:line="240" w:lineRule="auto"/>
        <w:ind w:left="426" w:hanging="426"/>
        <w:jc w:val="both"/>
        <w:rPr>
          <w:rFonts w:cstheme="minorHAnsi"/>
          <w:color w:val="000000"/>
          <w:sz w:val="16"/>
          <w:szCs w:val="16"/>
        </w:rPr>
      </w:pPr>
    </w:p>
    <w:p w14:paraId="0DC86ABB" w14:textId="77777777"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5CB3375D" w14:textId="77777777" w:rsidR="000B32E3" w:rsidRPr="00E00254" w:rsidRDefault="000B32E3" w:rsidP="000B32E3">
      <w:pPr>
        <w:autoSpaceDE w:val="0"/>
        <w:autoSpaceDN w:val="0"/>
        <w:adjustRightInd w:val="0"/>
        <w:spacing w:after="0" w:line="240" w:lineRule="auto"/>
        <w:jc w:val="both"/>
        <w:rPr>
          <w:rFonts w:cstheme="minorHAnsi"/>
          <w:sz w:val="16"/>
          <w:szCs w:val="16"/>
        </w:rPr>
      </w:pPr>
    </w:p>
    <w:p w14:paraId="625FC3CC" w14:textId="77777777" w:rsidR="00224E91" w:rsidRPr="00E00254"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However, a younger child can abuse an older child, particularly if they have power over them - for example, if the older child is disabled. </w:t>
      </w:r>
    </w:p>
    <w:p w14:paraId="0EE76139" w14:textId="77777777" w:rsidR="00224E91" w:rsidRPr="00E00254" w:rsidRDefault="00224E91" w:rsidP="000B32E3">
      <w:pPr>
        <w:pStyle w:val="ListParagraph"/>
        <w:autoSpaceDE w:val="0"/>
        <w:autoSpaceDN w:val="0"/>
        <w:adjustRightInd w:val="0"/>
        <w:spacing w:after="0" w:line="240" w:lineRule="auto"/>
        <w:jc w:val="both"/>
        <w:rPr>
          <w:rFonts w:cstheme="minorHAnsi"/>
          <w:sz w:val="24"/>
          <w:szCs w:val="24"/>
        </w:rPr>
      </w:pPr>
    </w:p>
    <w:p w14:paraId="5D8981B3" w14:textId="77777777" w:rsidR="00224E91" w:rsidRPr="00E00254" w:rsidRDefault="00224E91" w:rsidP="000B32E3">
      <w:pPr>
        <w:spacing w:after="0" w:line="240" w:lineRule="auto"/>
        <w:jc w:val="both"/>
        <w:rPr>
          <w:rFonts w:cstheme="minorHAnsi"/>
          <w:sz w:val="24"/>
          <w:szCs w:val="24"/>
        </w:rPr>
      </w:pPr>
      <w:r w:rsidRPr="00E00254">
        <w:rPr>
          <w:rFonts w:cstheme="minorHAnsi"/>
          <w:sz w:val="24"/>
          <w:szCs w:val="24"/>
        </w:rPr>
        <w:t>Sexually harmful behaviour is primarily a child protection concern. There may remain issues to be addressed through the school</w:t>
      </w:r>
      <w:r w:rsidR="009271C8">
        <w:rPr>
          <w:rFonts w:cstheme="minorHAnsi"/>
          <w:sz w:val="24"/>
          <w:szCs w:val="24"/>
        </w:rPr>
        <w:t>’</w:t>
      </w:r>
      <w:r w:rsidRPr="00E00254">
        <w:rPr>
          <w:rFonts w:cstheme="minorHAnsi"/>
          <w:sz w:val="24"/>
          <w:szCs w:val="24"/>
        </w:rPr>
        <w:t xml:space="preserve">s positive behaviour </w:t>
      </w:r>
      <w:proofErr w:type="gramStart"/>
      <w:r w:rsidRPr="00E00254">
        <w:rPr>
          <w:rFonts w:cstheme="minorHAnsi"/>
          <w:sz w:val="24"/>
          <w:szCs w:val="24"/>
        </w:rPr>
        <w:t>policy</w:t>
      </w:r>
      <w:proofErr w:type="gramEnd"/>
      <w:r w:rsidRPr="00E00254">
        <w:rPr>
          <w:rFonts w:cstheme="minorHAnsi"/>
          <w:sz w:val="24"/>
          <w:szCs w:val="24"/>
        </w:rPr>
        <w:t xml:space="preserve"> but it is important to always apply principles that remain child centred.</w:t>
      </w:r>
    </w:p>
    <w:p w14:paraId="7F41A07E" w14:textId="77777777" w:rsidR="000B32E3" w:rsidRPr="00E00254" w:rsidRDefault="000B32E3" w:rsidP="000B32E3">
      <w:pPr>
        <w:spacing w:after="0" w:line="240" w:lineRule="auto"/>
        <w:jc w:val="both"/>
        <w:rPr>
          <w:rFonts w:cstheme="minorHAnsi"/>
          <w:sz w:val="24"/>
          <w:szCs w:val="24"/>
        </w:rPr>
      </w:pPr>
    </w:p>
    <w:p w14:paraId="13B6F444" w14:textId="77777777" w:rsidR="00224E91" w:rsidRPr="00E00254" w:rsidRDefault="00224E91" w:rsidP="000B32E3">
      <w:pPr>
        <w:spacing w:after="0" w:line="240" w:lineRule="auto"/>
        <w:jc w:val="both"/>
        <w:rPr>
          <w:rFonts w:cstheme="minorHAnsi"/>
        </w:rPr>
      </w:pPr>
      <w:r w:rsidRPr="00E00254">
        <w:rPr>
          <w:rFonts w:cstheme="minorHAnsi"/>
          <w:sz w:val="24"/>
          <w:szCs w:val="24"/>
        </w:rPr>
        <w:t>Harmful sexualised behaviour will always require</w:t>
      </w:r>
      <w:r w:rsidR="007840A5" w:rsidRPr="00E00254">
        <w:rPr>
          <w:rFonts w:cstheme="minorHAnsi"/>
          <w:sz w:val="24"/>
          <w:szCs w:val="24"/>
        </w:rPr>
        <w:t xml:space="preserve"> intervention and we will follow</w:t>
      </w:r>
      <w:r w:rsidRPr="00E00254">
        <w:rPr>
          <w:rFonts w:cstheme="minorHAnsi"/>
          <w:sz w:val="24"/>
          <w:szCs w:val="24"/>
        </w:rPr>
        <w:t xml:space="preserve"> </w:t>
      </w:r>
      <w:r w:rsidR="007840A5" w:rsidRPr="00E00254">
        <w:rPr>
          <w:rFonts w:cstheme="minorHAnsi"/>
          <w:sz w:val="24"/>
          <w:szCs w:val="24"/>
        </w:rPr>
        <w:t xml:space="preserve">the procedures in the </w:t>
      </w:r>
      <w:r w:rsidRPr="00E00254">
        <w:rPr>
          <w:rFonts w:cstheme="minorHAnsi"/>
          <w:sz w:val="24"/>
          <w:szCs w:val="24"/>
        </w:rPr>
        <w:t xml:space="preserve">child </w:t>
      </w:r>
      <w:r w:rsidR="007840A5" w:rsidRPr="00E00254">
        <w:rPr>
          <w:rFonts w:cstheme="minorHAnsi"/>
          <w:sz w:val="24"/>
          <w:szCs w:val="24"/>
        </w:rPr>
        <w:t xml:space="preserve">protection policy </w:t>
      </w:r>
      <w:proofErr w:type="gramStart"/>
      <w:r w:rsidR="007840A5" w:rsidRPr="00E00254">
        <w:rPr>
          <w:rFonts w:cstheme="minorHAnsi"/>
          <w:sz w:val="24"/>
          <w:szCs w:val="24"/>
        </w:rPr>
        <w:t>and,</w:t>
      </w:r>
      <w:proofErr w:type="gramEnd"/>
      <w:r w:rsidR="007840A5" w:rsidRPr="00E00254">
        <w:rPr>
          <w:rFonts w:cstheme="minorHAnsi"/>
          <w:sz w:val="24"/>
          <w:szCs w:val="24"/>
        </w:rPr>
        <w:t xml:space="preserve"> seek </w:t>
      </w:r>
      <w:r w:rsidRPr="00E00254">
        <w:rPr>
          <w:rFonts w:cstheme="minorHAnsi"/>
          <w:sz w:val="24"/>
          <w:szCs w:val="24"/>
        </w:rPr>
        <w:t>support from the</w:t>
      </w:r>
      <w:r w:rsidR="00466811" w:rsidRPr="00E00254">
        <w:rPr>
          <w:rFonts w:cstheme="minorHAnsi"/>
          <w:sz w:val="24"/>
          <w:szCs w:val="24"/>
        </w:rPr>
        <w:t xml:space="preserve"> EA</w:t>
      </w:r>
      <w:r w:rsidRPr="00E00254">
        <w:rPr>
          <w:rFonts w:cstheme="minorHAnsi"/>
          <w:sz w:val="24"/>
          <w:szCs w:val="24"/>
        </w:rPr>
        <w:t xml:space="preserve"> CPSS</w:t>
      </w:r>
      <w:r w:rsidR="00466811" w:rsidRPr="00E00254">
        <w:rPr>
          <w:rFonts w:cstheme="minorHAnsi"/>
        </w:rPr>
        <w:t>.</w:t>
      </w:r>
    </w:p>
    <w:p w14:paraId="6CC59D28" w14:textId="77777777" w:rsidR="000B32E3" w:rsidRPr="000A6A66" w:rsidRDefault="000B32E3" w:rsidP="000B32E3">
      <w:pPr>
        <w:spacing w:after="0" w:line="240" w:lineRule="auto"/>
        <w:jc w:val="both"/>
        <w:rPr>
          <w:rFonts w:cstheme="minorHAnsi"/>
          <w:sz w:val="24"/>
          <w:szCs w:val="24"/>
        </w:rPr>
      </w:pPr>
    </w:p>
    <w:p w14:paraId="742AFA2B"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2FCC4087" w14:textId="77777777" w:rsidR="000B32E3" w:rsidRPr="000A6A66" w:rsidRDefault="000B32E3" w:rsidP="000B32E3">
      <w:pPr>
        <w:spacing w:after="0" w:line="240" w:lineRule="auto"/>
        <w:rPr>
          <w:rFonts w:cstheme="minorHAnsi"/>
          <w:b/>
          <w:sz w:val="24"/>
          <w:szCs w:val="24"/>
        </w:rPr>
      </w:pPr>
    </w:p>
    <w:p w14:paraId="49D44D17"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w:t>
      </w:r>
      <w:proofErr w:type="gramStart"/>
      <w:r w:rsidRPr="000A6A66">
        <w:rPr>
          <w:rFonts w:cstheme="minorHAnsi"/>
          <w:sz w:val="24"/>
          <w:szCs w:val="24"/>
        </w:rPr>
        <w:t>environments</w:t>
      </w:r>
      <w:proofErr w:type="gramEnd"/>
      <w:r w:rsidRPr="000A6A66">
        <w:rPr>
          <w:rFonts w:cstheme="minorHAnsi"/>
          <w:sz w:val="24"/>
          <w:szCs w:val="24"/>
        </w:rPr>
        <w:t xml:space="preserve"> and apps, and using games consoles through any digital device. In all cases, in schools and elsewhere, it is a paramount concern. </w:t>
      </w:r>
    </w:p>
    <w:p w14:paraId="709E4138"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023907B2"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60E8DF00" w14:textId="77777777" w:rsidR="000B32E3" w:rsidRPr="000A6A66" w:rsidRDefault="000B32E3" w:rsidP="000B32E3">
      <w:pPr>
        <w:spacing w:after="0" w:line="240" w:lineRule="auto"/>
        <w:jc w:val="both"/>
        <w:rPr>
          <w:rFonts w:cstheme="minorHAnsi"/>
          <w:sz w:val="24"/>
          <w:szCs w:val="24"/>
        </w:rPr>
      </w:pPr>
    </w:p>
    <w:p w14:paraId="60BFEAB4"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3D9BD4DB"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1E41AAC1"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584075BE"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3BF1ECBD"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4B13EC05" w14:textId="38F4B7F3"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w:t>
      </w:r>
      <w:r w:rsidRPr="00B902C7">
        <w:rPr>
          <w:rFonts w:cstheme="minorHAnsi"/>
          <w:sz w:val="24"/>
          <w:szCs w:val="24"/>
        </w:rPr>
        <w:t xml:space="preserve">in </w:t>
      </w:r>
      <w:r w:rsidR="00A0727C">
        <w:rPr>
          <w:rFonts w:cstheme="minorHAnsi"/>
          <w:b/>
          <w:sz w:val="24"/>
          <w:szCs w:val="24"/>
        </w:rPr>
        <w:t>St. Michael’s</w:t>
      </w:r>
      <w:r w:rsidR="00B902C7" w:rsidRPr="00B902C7">
        <w:rPr>
          <w:rFonts w:cstheme="minorHAnsi"/>
          <w:b/>
          <w:sz w:val="24"/>
          <w:szCs w:val="24"/>
        </w:rPr>
        <w:t xml:space="preserve"> P.S</w:t>
      </w:r>
      <w:r w:rsidRPr="00B902C7">
        <w:rPr>
          <w:rFonts w:cstheme="minorHAnsi"/>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6526218"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18A0A3C"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w:t>
      </w:r>
      <w:r w:rsidRPr="000A6A66">
        <w:rPr>
          <w:rFonts w:cstheme="minorHAnsi"/>
          <w:sz w:val="24"/>
          <w:szCs w:val="24"/>
        </w:rPr>
        <w:lastRenderedPageBreak/>
        <w:t xml:space="preserve">responsibility of everyone who </w:t>
      </w:r>
      <w:proofErr w:type="gramStart"/>
      <w:r w:rsidRPr="000A6A66">
        <w:rPr>
          <w:rFonts w:cstheme="minorHAnsi"/>
          <w:sz w:val="24"/>
          <w:szCs w:val="24"/>
        </w:rPr>
        <w:t>comes into contact with</w:t>
      </w:r>
      <w:proofErr w:type="gramEnd"/>
      <w:r w:rsidRPr="000A6A66">
        <w:rPr>
          <w:rFonts w:cstheme="minorHAnsi"/>
          <w:sz w:val="24"/>
          <w:szCs w:val="24"/>
        </w:rPr>
        <w:t xml:space="preserve"> the pupils in the school or on school-organised activities.</w:t>
      </w:r>
    </w:p>
    <w:p w14:paraId="17B77FA2" w14:textId="77777777" w:rsidR="000B32E3" w:rsidRPr="000A6A66" w:rsidRDefault="000B32E3" w:rsidP="000B32E3">
      <w:pPr>
        <w:spacing w:after="0" w:line="240" w:lineRule="auto"/>
        <w:jc w:val="both"/>
        <w:rPr>
          <w:rFonts w:cstheme="minorHAnsi"/>
          <w:sz w:val="24"/>
          <w:szCs w:val="24"/>
        </w:rPr>
      </w:pPr>
    </w:p>
    <w:p w14:paraId="75A8298A"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4F4E7C1B" w14:textId="77777777" w:rsidR="000B32E3" w:rsidRPr="000A6A66" w:rsidRDefault="000B32E3" w:rsidP="000B32E3">
      <w:pPr>
        <w:spacing w:after="0" w:line="240" w:lineRule="auto"/>
        <w:rPr>
          <w:rFonts w:cstheme="minorHAnsi"/>
          <w:sz w:val="24"/>
          <w:szCs w:val="24"/>
        </w:rPr>
      </w:pPr>
    </w:p>
    <w:p w14:paraId="10FC0415"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2F355F2A" w14:textId="77777777" w:rsidR="000B32E3" w:rsidRPr="000A6A66" w:rsidRDefault="000B32E3" w:rsidP="000B32E3">
      <w:pPr>
        <w:pStyle w:val="Default"/>
        <w:jc w:val="both"/>
        <w:rPr>
          <w:rFonts w:asciiTheme="minorHAnsi" w:hAnsiTheme="minorHAnsi" w:cstheme="minorHAnsi"/>
          <w:color w:val="FF0000"/>
        </w:rPr>
      </w:pPr>
    </w:p>
    <w:p w14:paraId="2D909750"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1F09B5BA"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528D55FE"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w:t>
      </w:r>
      <w:proofErr w:type="gramStart"/>
      <w:r w:rsidRPr="000A6A66">
        <w:rPr>
          <w:rFonts w:cstheme="minorHAnsi"/>
          <w:sz w:val="24"/>
          <w:szCs w:val="24"/>
        </w:rPr>
        <w:t>all of</w:t>
      </w:r>
      <w:proofErr w:type="gramEnd"/>
      <w:r w:rsidRPr="000A6A66">
        <w:rPr>
          <w:rFonts w:cstheme="minorHAnsi"/>
          <w:sz w:val="24"/>
          <w:szCs w:val="24"/>
        </w:rPr>
        <w:t xml:space="preserve">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1328DEAC"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21F32775"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14:paraId="083D651C"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365CA017"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w:t>
      </w:r>
      <w:r w:rsidR="005C5247" w:rsidRPr="000A6A66">
        <w:rPr>
          <w:rFonts w:cstheme="minorHAnsi"/>
          <w:sz w:val="24"/>
          <w:szCs w:val="24"/>
        </w:rPr>
        <w:t>individual’s</w:t>
      </w:r>
      <w:r w:rsidRPr="000A6A66">
        <w:rPr>
          <w:rFonts w:cstheme="minorHAnsi"/>
          <w:sz w:val="24"/>
          <w:szCs w:val="24"/>
        </w:rPr>
        <w:t xml:space="preserve"> consent. </w:t>
      </w:r>
      <w:r w:rsidR="00E0640E" w:rsidRPr="000A6A66">
        <w:rPr>
          <w:rFonts w:cstheme="minorHAnsi"/>
          <w:sz w:val="24"/>
          <w:szCs w:val="24"/>
        </w:rPr>
        <w:t xml:space="preserve"> For further </w:t>
      </w:r>
      <w:r w:rsidR="005C5247" w:rsidRPr="000A6A66">
        <w:rPr>
          <w:rFonts w:cstheme="minorHAnsi"/>
          <w:sz w:val="24"/>
          <w:szCs w:val="24"/>
        </w:rPr>
        <w:t>information,</w:t>
      </w:r>
      <w:r w:rsidR="00E0640E" w:rsidRPr="000A6A66">
        <w:rPr>
          <w:rFonts w:cstheme="minorHAnsi"/>
          <w:sz w:val="24"/>
          <w:szCs w:val="24"/>
        </w:rPr>
        <w:t xml:space="preserve"> see: </w:t>
      </w:r>
      <w:r w:rsidR="00E0640E" w:rsidRPr="000A6A66">
        <w:rPr>
          <w:rFonts w:cstheme="minorHAnsi"/>
          <w:color w:val="0070C0"/>
          <w:sz w:val="24"/>
          <w:szCs w:val="24"/>
          <w:u w:val="single"/>
        </w:rPr>
        <w:t>www.legislation.gov.uk/ukpga/2015/2/section/33/enacted</w:t>
      </w:r>
    </w:p>
    <w:p w14:paraId="1A765FAF"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4A41816F"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If a young person has shared an inappropriate image of themselves that is now being shared further </w:t>
      </w:r>
      <w:proofErr w:type="gramStart"/>
      <w:r w:rsidRPr="000A6A66">
        <w:rPr>
          <w:rFonts w:cstheme="minorHAnsi"/>
          <w:sz w:val="24"/>
          <w:szCs w:val="24"/>
        </w:rPr>
        <w:t>whether or not</w:t>
      </w:r>
      <w:proofErr w:type="gramEnd"/>
      <w:r w:rsidRPr="000A6A66">
        <w:rPr>
          <w:rFonts w:cstheme="minorHAnsi"/>
          <w:sz w:val="24"/>
          <w:szCs w:val="24"/>
        </w:rPr>
        <w:t xml:space="preserve">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4E0F5664" w14:textId="77777777" w:rsidR="00234B3F" w:rsidRPr="000A6A66" w:rsidRDefault="00B902C7" w:rsidP="00E96928">
      <w:pPr>
        <w:autoSpaceDE w:val="0"/>
        <w:autoSpaceDN w:val="0"/>
        <w:adjustRightInd w:val="0"/>
        <w:spacing w:after="0" w:line="240" w:lineRule="auto"/>
        <w:jc w:val="both"/>
        <w:rPr>
          <w:rFonts w:cstheme="minorHAnsi"/>
          <w:sz w:val="24"/>
          <w:szCs w:val="24"/>
        </w:rPr>
      </w:pPr>
      <w:r>
        <w:rPr>
          <w:rFonts w:cstheme="minorHAnsi"/>
          <w:sz w:val="24"/>
          <w:szCs w:val="24"/>
        </w:rPr>
        <w:t>All issues to be addressed through Safety on internet Lessons and Week.</w:t>
      </w:r>
    </w:p>
    <w:p w14:paraId="3D7216B7"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5CDE42E5"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Physical abuse </w:t>
      </w:r>
    </w:p>
    <w:p w14:paraId="55B931EB" w14:textId="77777777"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3CBCDF56"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14:paraId="34D0AD5A" w14:textId="77777777" w:rsidR="00234B3F" w:rsidRPr="000A6A66" w:rsidRDefault="00234B3F" w:rsidP="000A6A66">
      <w:pPr>
        <w:jc w:val="both"/>
        <w:rPr>
          <w:rFonts w:cstheme="minorHAnsi"/>
          <w:sz w:val="24"/>
          <w:szCs w:val="24"/>
        </w:rPr>
      </w:pPr>
      <w:r w:rsidRPr="000A6A66">
        <w:rPr>
          <w:rFonts w:cstheme="minorHAnsi"/>
          <w:sz w:val="24"/>
          <w:szCs w:val="24"/>
        </w:rPr>
        <w:t xml:space="preserve">Sexual abuse is any behaviour perceived to be of a sexual nature which is unwanted or takes place without consent or understanding6. Sexual violence and abuse can take many forms and may include non-contact sexual activities, such as indecent exposure, stalking, grooming, being made to look at or be involved in the production of sexually abusive </w:t>
      </w:r>
      <w:proofErr w:type="gramStart"/>
      <w:r w:rsidRPr="000A6A66">
        <w:rPr>
          <w:rFonts w:cstheme="minorHAnsi"/>
          <w:sz w:val="24"/>
          <w:szCs w:val="24"/>
        </w:rPr>
        <w:t>material, or</w:t>
      </w:r>
      <w:proofErr w:type="gramEnd"/>
      <w:r w:rsidRPr="000A6A66">
        <w:rPr>
          <w:rFonts w:cstheme="minorHAnsi"/>
          <w:sz w:val="24"/>
          <w:szCs w:val="24"/>
        </w:rPr>
        <w:t xml:space="preserve"> being made to watch sexual activities. It may involve physical contact, including but not limited to </w:t>
      </w:r>
      <w:r w:rsidRPr="000A6A66">
        <w:rPr>
          <w:rFonts w:cstheme="minorHAnsi"/>
          <w:sz w:val="24"/>
          <w:szCs w:val="24"/>
        </w:rPr>
        <w:lastRenderedPageBreak/>
        <w:t xml:space="preserve">non-consensual penetrative sexual activities or non-penetrative sexual activities, such as intentional touching (known as groping). Sexual violence can be found across all sections of society, irrelevant of gender, age, ability, religion, race, ethnicity, personal circumstances, financial </w:t>
      </w:r>
      <w:proofErr w:type="gramStart"/>
      <w:r w:rsidRPr="000A6A66">
        <w:rPr>
          <w:rFonts w:cstheme="minorHAnsi"/>
          <w:sz w:val="24"/>
          <w:szCs w:val="24"/>
        </w:rPr>
        <w:t>background</w:t>
      </w:r>
      <w:proofErr w:type="gramEnd"/>
      <w:r w:rsidRPr="000A6A66">
        <w:rPr>
          <w:rFonts w:cstheme="minorHAnsi"/>
          <w:sz w:val="24"/>
          <w:szCs w:val="24"/>
        </w:rPr>
        <w:t xml:space="preserve"> or sexual orientation. </w:t>
      </w:r>
    </w:p>
    <w:p w14:paraId="449717A2" w14:textId="77777777" w:rsidR="00234B3F" w:rsidRPr="000A6A66" w:rsidRDefault="000A6A66" w:rsidP="000A6A66">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14:paraId="737275B2" w14:textId="77777777" w:rsidR="00234B3F" w:rsidRPr="000A6A66"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w:t>
      </w:r>
      <w:proofErr w:type="gramStart"/>
      <w:r w:rsidR="00234B3F" w:rsidRPr="000A6A66">
        <w:rPr>
          <w:rFonts w:cstheme="minorHAnsi"/>
          <w:sz w:val="24"/>
          <w:szCs w:val="24"/>
        </w:rPr>
        <w:t>humiliation</w:t>
      </w:r>
      <w:proofErr w:type="gramEnd"/>
      <w:r w:rsidR="00234B3F" w:rsidRPr="000A6A66">
        <w:rPr>
          <w:rFonts w:cstheme="minorHAnsi"/>
          <w:sz w:val="24"/>
          <w:szCs w:val="24"/>
        </w:rPr>
        <w:t xml:space="preserve"> or other verbal/non-verbal conduct. This may include threats, humiliation or ridicule, provoking fear of violence, shouting, </w:t>
      </w:r>
      <w:proofErr w:type="gramStart"/>
      <w:r w:rsidR="00234B3F" w:rsidRPr="000A6A66">
        <w:rPr>
          <w:rFonts w:cstheme="minorHAnsi"/>
          <w:sz w:val="24"/>
          <w:szCs w:val="24"/>
        </w:rPr>
        <w:t>yelling</w:t>
      </w:r>
      <w:proofErr w:type="gramEnd"/>
      <w:r w:rsidR="00234B3F" w:rsidRPr="000A6A66">
        <w:rPr>
          <w:rFonts w:cstheme="minorHAnsi"/>
          <w:sz w:val="24"/>
          <w:szCs w:val="24"/>
        </w:rPr>
        <w:t xml:space="preserve">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14:paraId="091A1153" w14:textId="77777777" w:rsidR="00234B3F" w:rsidRPr="000A6A66" w:rsidRDefault="000A6A66" w:rsidP="000A6A66">
      <w:pPr>
        <w:jc w:val="both"/>
        <w:rPr>
          <w:rFonts w:cstheme="minorHAnsi"/>
          <w:sz w:val="24"/>
          <w:szCs w:val="24"/>
        </w:rPr>
      </w:pPr>
      <w:r w:rsidRPr="000A6A66">
        <w:rPr>
          <w:rFonts w:cstheme="minorHAnsi"/>
          <w:b/>
          <w:bCs/>
          <w:sz w:val="24"/>
          <w:szCs w:val="24"/>
        </w:rPr>
        <w:t xml:space="preserve">Financial Abuse </w:t>
      </w:r>
    </w:p>
    <w:p w14:paraId="481740BE" w14:textId="77777777"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w:t>
      </w:r>
      <w:proofErr w:type="gramStart"/>
      <w:r w:rsidRPr="000A6A66">
        <w:rPr>
          <w:rFonts w:cstheme="minorHAnsi"/>
          <w:sz w:val="24"/>
          <w:szCs w:val="24"/>
        </w:rPr>
        <w:t>fraud</w:t>
      </w:r>
      <w:proofErr w:type="gramEnd"/>
      <w:r w:rsidRPr="000A6A66">
        <w:rPr>
          <w:rFonts w:cstheme="minorHAnsi"/>
          <w:sz w:val="24"/>
          <w:szCs w:val="24"/>
        </w:rPr>
        <w:t xml:space="preserve"> or burglary. It is the misappropriation or misuse of money, property, benefits, material goods or other asset transactions which the person did not or could not consent to, or which were invalidated by intimidation, </w:t>
      </w:r>
      <w:proofErr w:type="gramStart"/>
      <w:r w:rsidRPr="000A6A66">
        <w:rPr>
          <w:rFonts w:cstheme="minorHAnsi"/>
          <w:sz w:val="24"/>
          <w:szCs w:val="24"/>
        </w:rPr>
        <w:t>coercion</w:t>
      </w:r>
      <w:proofErr w:type="gramEnd"/>
      <w:r w:rsidRPr="000A6A66">
        <w:rPr>
          <w:rFonts w:cstheme="minorHAnsi"/>
          <w:sz w:val="24"/>
          <w:szCs w:val="24"/>
        </w:rPr>
        <w:t xml:space="preserve"> or deception. This may include exploitation, embezzlement, withholding pension or benefits or pressure exerted around wills, </w:t>
      </w:r>
      <w:proofErr w:type="gramStart"/>
      <w:r w:rsidRPr="000A6A66">
        <w:rPr>
          <w:rFonts w:cstheme="minorHAnsi"/>
          <w:sz w:val="24"/>
          <w:szCs w:val="24"/>
        </w:rPr>
        <w:t>property</w:t>
      </w:r>
      <w:proofErr w:type="gramEnd"/>
      <w:r w:rsidRPr="000A6A66">
        <w:rPr>
          <w:rFonts w:cstheme="minorHAnsi"/>
          <w:sz w:val="24"/>
          <w:szCs w:val="24"/>
        </w:rPr>
        <w:t xml:space="preserve"> or inheritance. </w:t>
      </w:r>
    </w:p>
    <w:p w14:paraId="3F1B9D94"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Institutional </w:t>
      </w:r>
      <w:r w:rsidR="000A6A66" w:rsidRPr="000A6A66">
        <w:rPr>
          <w:rFonts w:cstheme="minorHAnsi"/>
          <w:b/>
          <w:bCs/>
          <w:sz w:val="24"/>
          <w:szCs w:val="24"/>
        </w:rPr>
        <w:t xml:space="preserve">Abuse </w:t>
      </w:r>
    </w:p>
    <w:p w14:paraId="21790777" w14:textId="77777777" w:rsidR="00234B3F" w:rsidRPr="000A6A66" w:rsidRDefault="00234B3F" w:rsidP="000A6A66">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w:t>
      </w:r>
      <w:proofErr w:type="gramStart"/>
      <w:r w:rsidRPr="000A6A66">
        <w:rPr>
          <w:rFonts w:cstheme="minorHAnsi"/>
          <w:sz w:val="24"/>
          <w:szCs w:val="24"/>
        </w:rPr>
        <w:t>restricts</w:t>
      </w:r>
      <w:proofErr w:type="gramEnd"/>
      <w:r w:rsidRPr="000A6A66">
        <w:rPr>
          <w:rFonts w:cstheme="minorHAnsi"/>
          <w:sz w:val="24"/>
          <w:szCs w:val="24"/>
        </w:rPr>
        <w:t xml:space="preserve"> or curtails privacy, dignity, choice and independence. It involves the collective failure of a service provider or an organisation to provide safe and appropriate </w:t>
      </w:r>
      <w:proofErr w:type="gramStart"/>
      <w:r w:rsidRPr="000A6A66">
        <w:rPr>
          <w:rFonts w:cstheme="minorHAnsi"/>
          <w:sz w:val="24"/>
          <w:szCs w:val="24"/>
        </w:rPr>
        <w:t>services, and</w:t>
      </w:r>
      <w:proofErr w:type="gramEnd"/>
      <w:r w:rsidRPr="000A6A66">
        <w:rPr>
          <w:rFonts w:cstheme="minorHAnsi"/>
          <w:sz w:val="24"/>
          <w:szCs w:val="24"/>
        </w:rPr>
        <w:t xml:space="preserve"> includes a failure to ensure that the necessary preventative and/or protective measures are in place. </w:t>
      </w:r>
    </w:p>
    <w:p w14:paraId="3B202BC2" w14:textId="77777777" w:rsidR="00234B3F" w:rsidRPr="000A6A66" w:rsidRDefault="00234B3F" w:rsidP="000A6A66">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5C3B8EE9" w14:textId="77777777" w:rsidR="000A6A66" w:rsidRDefault="000A6A66">
      <w:pPr>
        <w:rPr>
          <w:rFonts w:cstheme="minorHAnsi"/>
          <w:b/>
          <w:sz w:val="28"/>
          <w:szCs w:val="28"/>
        </w:rPr>
      </w:pPr>
      <w:bookmarkStart w:id="2" w:name="appendix2"/>
      <w:r>
        <w:rPr>
          <w:rFonts w:cstheme="minorHAnsi"/>
          <w:b/>
          <w:sz w:val="28"/>
          <w:szCs w:val="28"/>
        </w:rPr>
        <w:br w:type="page"/>
      </w:r>
    </w:p>
    <w:p w14:paraId="73E66DE3" w14:textId="77777777"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14:paraId="6A129739" w14:textId="77777777" w:rsidR="00173046" w:rsidRPr="00E00254" w:rsidRDefault="00173046" w:rsidP="00E96928">
      <w:pPr>
        <w:spacing w:after="0" w:line="240" w:lineRule="auto"/>
        <w:jc w:val="both"/>
        <w:rPr>
          <w:rFonts w:cstheme="minorHAnsi"/>
          <w:b/>
          <w:sz w:val="28"/>
          <w:szCs w:val="28"/>
        </w:rPr>
      </w:pPr>
    </w:p>
    <w:bookmarkEnd w:id="2"/>
    <w:p w14:paraId="664045FD"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4AC9E469" w14:textId="77777777" w:rsidR="00E96928" w:rsidRPr="00E00254" w:rsidRDefault="00E96928" w:rsidP="00E96928">
      <w:pPr>
        <w:spacing w:after="0" w:line="240" w:lineRule="auto"/>
        <w:jc w:val="both"/>
        <w:rPr>
          <w:rFonts w:cstheme="minorHAnsi"/>
          <w:b/>
          <w:sz w:val="24"/>
          <w:szCs w:val="24"/>
        </w:rPr>
      </w:pPr>
    </w:p>
    <w:p w14:paraId="3E4C6065"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t>
      </w:r>
      <w:r w:rsidR="005C5247" w:rsidRPr="00E00254">
        <w:rPr>
          <w:rFonts w:eastAsia="Calibri" w:cstheme="minorHAnsi"/>
          <w:b/>
          <w:sz w:val="24"/>
          <w:szCs w:val="24"/>
        </w:rPr>
        <w:t>with</w:t>
      </w:r>
      <w:r w:rsidRPr="00E00254">
        <w:rPr>
          <w:rFonts w:eastAsia="Calibri" w:cstheme="minorHAnsi"/>
          <w:b/>
          <w:sz w:val="24"/>
          <w:szCs w:val="24"/>
        </w:rPr>
        <w:t xml:space="preserve"> a Disability </w:t>
      </w:r>
    </w:p>
    <w:p w14:paraId="131ACAC7"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05E1DDBB"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w:t>
      </w:r>
      <w:proofErr w:type="gramStart"/>
      <w:r w:rsidRPr="004C1F5C">
        <w:rPr>
          <w:rFonts w:eastAsia="Calibri" w:cstheme="minorHAnsi"/>
          <w:sz w:val="24"/>
          <w:szCs w:val="24"/>
        </w:rPr>
        <w:t>i.e.</w:t>
      </w:r>
      <w:proofErr w:type="gramEnd"/>
      <w:r w:rsidRPr="004C1F5C">
        <w:rPr>
          <w:rFonts w:eastAsia="Calibri" w:cstheme="minorHAnsi"/>
          <w:sz w:val="24"/>
          <w:szCs w:val="24"/>
        </w:rPr>
        <w:t xml:space="preserv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45041391" w14:textId="77777777" w:rsidR="004C1F5C" w:rsidRPr="004C1F5C" w:rsidRDefault="004C1F5C" w:rsidP="004C1F5C">
      <w:pPr>
        <w:spacing w:after="0" w:line="240" w:lineRule="auto"/>
        <w:jc w:val="both"/>
        <w:rPr>
          <w:rFonts w:eastAsia="Calibri" w:cstheme="minorHAnsi"/>
          <w:sz w:val="24"/>
          <w:szCs w:val="24"/>
        </w:rPr>
      </w:pPr>
    </w:p>
    <w:p w14:paraId="486F8A33"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w:t>
      </w:r>
      <w:proofErr w:type="gramStart"/>
      <w:r w:rsidRPr="004C1F5C">
        <w:rPr>
          <w:rFonts w:eastAsia="Calibri" w:cstheme="minorHAnsi"/>
          <w:sz w:val="24"/>
          <w:szCs w:val="24"/>
        </w:rPr>
        <w:t>in order to</w:t>
      </w:r>
      <w:proofErr w:type="gramEnd"/>
      <w:r w:rsidRPr="004C1F5C">
        <w:rPr>
          <w:rFonts w:eastAsia="Calibri" w:cstheme="minorHAnsi"/>
          <w:sz w:val="24"/>
          <w:szCs w:val="24"/>
        </w:rPr>
        <w:t xml:space="preserve"> allow preventative action to be taken.</w:t>
      </w:r>
    </w:p>
    <w:p w14:paraId="7A15AF46" w14:textId="77777777" w:rsidR="00E96928" w:rsidRPr="004C1F5C" w:rsidRDefault="00E96928" w:rsidP="004C1F5C">
      <w:pPr>
        <w:spacing w:after="0" w:line="240" w:lineRule="auto"/>
        <w:jc w:val="both"/>
        <w:rPr>
          <w:rFonts w:eastAsia="Calibri" w:cstheme="minorHAnsi"/>
          <w:sz w:val="24"/>
          <w:szCs w:val="24"/>
        </w:rPr>
      </w:pPr>
    </w:p>
    <w:p w14:paraId="2CF20E16"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 xml:space="preserve">Children </w:t>
      </w:r>
      <w:r w:rsidR="005C5247" w:rsidRPr="004C1F5C">
        <w:rPr>
          <w:rFonts w:eastAsia="Calibri" w:cstheme="minorHAnsi"/>
          <w:b/>
          <w:sz w:val="24"/>
          <w:szCs w:val="24"/>
        </w:rPr>
        <w:t>with</w:t>
      </w:r>
      <w:r w:rsidRPr="004C1F5C">
        <w:rPr>
          <w:rFonts w:eastAsia="Calibri" w:cstheme="minorHAnsi"/>
          <w:b/>
          <w:sz w:val="24"/>
          <w:szCs w:val="24"/>
        </w:rPr>
        <w:t xml:space="preserve"> Limited Fluency in English</w:t>
      </w:r>
    </w:p>
    <w:p w14:paraId="5D132CFE"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43B205A8"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1F8FE1C3" w14:textId="77777777" w:rsidR="00E96928" w:rsidRPr="004C1F5C" w:rsidRDefault="00E96928" w:rsidP="004C1F5C">
      <w:pPr>
        <w:tabs>
          <w:tab w:val="left" w:pos="426"/>
        </w:tabs>
        <w:spacing w:after="0" w:line="240" w:lineRule="auto"/>
        <w:jc w:val="both"/>
        <w:rPr>
          <w:rFonts w:eastAsia="Calibri" w:cstheme="minorHAnsi"/>
          <w:sz w:val="24"/>
          <w:szCs w:val="24"/>
        </w:rPr>
      </w:pPr>
    </w:p>
    <w:p w14:paraId="6DD4C69C"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16D44789" w14:textId="77777777" w:rsidR="00E96928" w:rsidRPr="004C1F5C" w:rsidRDefault="00E96928" w:rsidP="004C1F5C">
      <w:pPr>
        <w:pStyle w:val="ListParagraph"/>
        <w:spacing w:after="0" w:line="240" w:lineRule="auto"/>
        <w:jc w:val="both"/>
        <w:rPr>
          <w:rFonts w:eastAsia="Calibri" w:cstheme="minorHAnsi"/>
          <w:b/>
          <w:sz w:val="24"/>
          <w:szCs w:val="24"/>
        </w:rPr>
      </w:pPr>
    </w:p>
    <w:p w14:paraId="68C905CB"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 xml:space="preserve">eachers, nursery assistants and other adults will </w:t>
      </w:r>
      <w:proofErr w:type="gramStart"/>
      <w:r w:rsidR="00F5034A" w:rsidRPr="004C1F5C">
        <w:rPr>
          <w:rFonts w:cstheme="minorHAnsi"/>
          <w:sz w:val="24"/>
          <w:szCs w:val="24"/>
        </w:rPr>
        <w:t>come into contact with</w:t>
      </w:r>
      <w:proofErr w:type="gramEnd"/>
      <w:r w:rsidR="00F5034A" w:rsidRPr="004C1F5C">
        <w:rPr>
          <w:rFonts w:cstheme="minorHAnsi"/>
          <w:sz w:val="24"/>
          <w:szCs w:val="24"/>
        </w:rPr>
        <w:t xml:space="preserve"> children while helping them with toileting, washing and changing their clothing. Staff in pre-school settings should consider whether the Code of Conduct meets the needs of their </w:t>
      </w:r>
      <w:proofErr w:type="gramStart"/>
      <w:r w:rsidR="00F5034A" w:rsidRPr="004C1F5C">
        <w:rPr>
          <w:rFonts w:cstheme="minorHAnsi"/>
          <w:sz w:val="24"/>
          <w:szCs w:val="24"/>
        </w:rPr>
        <w:t>particular responsibilities</w:t>
      </w:r>
      <w:proofErr w:type="gramEnd"/>
      <w:r w:rsidR="00F5034A" w:rsidRPr="004C1F5C">
        <w:rPr>
          <w:rFonts w:cstheme="minorHAnsi"/>
          <w:sz w:val="24"/>
          <w:szCs w:val="24"/>
        </w:rPr>
        <w:t xml:space="preserve"> and should make clear the boundaries of appropriate physical contact, and their Code to staff and parents.</w:t>
      </w:r>
    </w:p>
    <w:p w14:paraId="02F03157" w14:textId="77777777" w:rsidR="00E96928" w:rsidRPr="004C1F5C" w:rsidRDefault="00E96928" w:rsidP="004C1F5C">
      <w:pPr>
        <w:spacing w:after="0" w:line="240" w:lineRule="auto"/>
        <w:jc w:val="both"/>
        <w:rPr>
          <w:rFonts w:eastAsia="Calibri" w:cstheme="minorHAnsi"/>
          <w:sz w:val="24"/>
          <w:szCs w:val="24"/>
        </w:rPr>
      </w:pPr>
    </w:p>
    <w:p w14:paraId="53A17BFE"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751EB19D"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3590CBEC" w14:textId="77777777" w:rsidR="00D84062" w:rsidRPr="004C1F5C" w:rsidRDefault="00077122" w:rsidP="004C1F5C">
      <w:pPr>
        <w:spacing w:after="0" w:line="240" w:lineRule="auto"/>
        <w:jc w:val="both"/>
        <w:rPr>
          <w:rFonts w:eastAsia="Calibri" w:cstheme="minorHAnsi"/>
          <w:b/>
          <w:color w:val="0070C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w:t>
      </w:r>
      <w:r w:rsidRPr="004C1F5C">
        <w:rPr>
          <w:rFonts w:cstheme="minorHAnsi"/>
          <w:sz w:val="24"/>
          <w:szCs w:val="24"/>
        </w:rPr>
        <w:lastRenderedPageBreak/>
        <w:t>including those affecting LGB&amp;T children and young people</w:t>
      </w:r>
      <w:r w:rsidR="00D84062" w:rsidRPr="004C1F5C">
        <w:rPr>
          <w:rFonts w:cstheme="minorHAnsi"/>
          <w:sz w:val="24"/>
          <w:szCs w:val="24"/>
        </w:rPr>
        <w:t xml:space="preserve">.  </w:t>
      </w:r>
      <w:r w:rsidR="00D84062" w:rsidRPr="004C1F5C">
        <w:rPr>
          <w:rFonts w:eastAsia="Calibri" w:cstheme="minorHAnsi"/>
          <w:b/>
          <w:color w:val="0070C0"/>
          <w:sz w:val="24"/>
          <w:szCs w:val="24"/>
        </w:rPr>
        <w:t>https://www.eani.org.uk/school-management/policies-and-guidance/supporting-transgender-young-people</w:t>
      </w:r>
    </w:p>
    <w:p w14:paraId="0EEBE831" w14:textId="77777777" w:rsidR="00E96928" w:rsidRPr="004C1F5C" w:rsidRDefault="00E96928" w:rsidP="004C1F5C">
      <w:pPr>
        <w:spacing w:after="0" w:line="240" w:lineRule="auto"/>
        <w:jc w:val="both"/>
        <w:rPr>
          <w:rFonts w:eastAsia="Calibri" w:cstheme="minorHAnsi"/>
          <w:b/>
          <w:sz w:val="24"/>
          <w:szCs w:val="24"/>
        </w:rPr>
      </w:pPr>
    </w:p>
    <w:p w14:paraId="0B374FE9"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14:paraId="64014248" w14:textId="77777777" w:rsidR="00224E91" w:rsidRPr="004C1F5C" w:rsidRDefault="00173046" w:rsidP="004C1F5C">
      <w:pPr>
        <w:pStyle w:val="ListParagraph"/>
        <w:keepNext/>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Boarding Schools and Residential Settings</w:t>
      </w:r>
    </w:p>
    <w:p w14:paraId="1F58BD8B" w14:textId="77777777" w:rsidR="00E96928" w:rsidRPr="004C1F5C" w:rsidRDefault="00E96928" w:rsidP="004C1F5C">
      <w:pPr>
        <w:pStyle w:val="ListParagraph"/>
        <w:keepNext/>
        <w:spacing w:after="0" w:line="240" w:lineRule="auto"/>
        <w:ind w:left="426"/>
        <w:jc w:val="both"/>
        <w:rPr>
          <w:rFonts w:eastAsia="Calibri" w:cstheme="minorHAnsi"/>
          <w:b/>
          <w:sz w:val="24"/>
          <w:szCs w:val="24"/>
        </w:rPr>
      </w:pPr>
    </w:p>
    <w:p w14:paraId="2A6C3ADD" w14:textId="77777777" w:rsidR="00E96928" w:rsidRPr="004C1F5C" w:rsidRDefault="00224E91" w:rsidP="004C1F5C">
      <w:pPr>
        <w:keepNext/>
        <w:spacing w:after="0" w:line="240" w:lineRule="auto"/>
        <w:jc w:val="both"/>
        <w:rPr>
          <w:rFonts w:eastAsia="Calibri" w:cstheme="minorHAnsi"/>
          <w:sz w:val="24"/>
          <w:szCs w:val="24"/>
        </w:rPr>
      </w:pPr>
      <w:r w:rsidRPr="004C1F5C">
        <w:rPr>
          <w:rFonts w:eastAsia="Calibri" w:cstheme="minorHAnsi"/>
          <w:sz w:val="24"/>
          <w:szCs w:val="24"/>
        </w:rPr>
        <w:t>Children in the above settings are particularly vulnerable to abuse. We will ensure that staff are appropriately vetted and trained in accordance with DE guidance</w:t>
      </w:r>
    </w:p>
    <w:p w14:paraId="151B0110" w14:textId="77777777" w:rsidR="00E96928" w:rsidRPr="004C1F5C" w:rsidRDefault="00E96928" w:rsidP="004C1F5C">
      <w:pPr>
        <w:keepNext/>
        <w:spacing w:after="0" w:line="240" w:lineRule="auto"/>
        <w:jc w:val="both"/>
        <w:rPr>
          <w:rFonts w:eastAsia="Calibri" w:cstheme="minorHAnsi"/>
          <w:sz w:val="24"/>
          <w:szCs w:val="24"/>
        </w:rPr>
      </w:pPr>
    </w:p>
    <w:p w14:paraId="48046EF2"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6D21133A"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28EB85B1"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6E74A73F" w14:textId="77777777" w:rsidR="00F856C3" w:rsidRPr="00E00254" w:rsidRDefault="00F856C3" w:rsidP="00F856C3">
      <w:pPr>
        <w:spacing w:after="0" w:line="240" w:lineRule="auto"/>
        <w:rPr>
          <w:rFonts w:eastAsia="Calibri" w:cstheme="minorHAnsi"/>
          <w:sz w:val="24"/>
          <w:szCs w:val="24"/>
        </w:rPr>
      </w:pPr>
    </w:p>
    <w:p w14:paraId="0C4114D3" w14:textId="77777777" w:rsidR="00C242AA" w:rsidRPr="00E00254" w:rsidRDefault="00C242AA" w:rsidP="00E96928">
      <w:pPr>
        <w:spacing w:after="0" w:line="240" w:lineRule="auto"/>
        <w:rPr>
          <w:rFonts w:eastAsia="Calibri" w:cstheme="minorHAnsi"/>
          <w:sz w:val="24"/>
          <w:szCs w:val="24"/>
        </w:rPr>
      </w:pPr>
    </w:p>
    <w:p w14:paraId="37C89CB9" w14:textId="77777777" w:rsidR="00C242AA" w:rsidRPr="00E00254" w:rsidRDefault="00C242AA" w:rsidP="00E96928">
      <w:pPr>
        <w:spacing w:after="0" w:line="240" w:lineRule="auto"/>
        <w:rPr>
          <w:rFonts w:eastAsia="Calibri" w:cstheme="minorHAnsi"/>
          <w:sz w:val="24"/>
          <w:szCs w:val="24"/>
        </w:rPr>
      </w:pPr>
    </w:p>
    <w:p w14:paraId="26313648" w14:textId="77777777" w:rsidR="00C242AA" w:rsidRPr="00E00254" w:rsidRDefault="00C242AA" w:rsidP="00E96928">
      <w:pPr>
        <w:spacing w:after="0" w:line="240" w:lineRule="auto"/>
        <w:rPr>
          <w:rFonts w:eastAsia="Calibri" w:cstheme="minorHAnsi"/>
          <w:sz w:val="24"/>
          <w:szCs w:val="24"/>
        </w:rPr>
      </w:pPr>
    </w:p>
    <w:p w14:paraId="48FC302A" w14:textId="77777777" w:rsidR="00C242AA" w:rsidRPr="00E00254" w:rsidRDefault="00C242AA" w:rsidP="00E96928">
      <w:pPr>
        <w:spacing w:after="0" w:line="240" w:lineRule="auto"/>
        <w:rPr>
          <w:rFonts w:eastAsia="Calibri" w:cstheme="minorHAnsi"/>
          <w:sz w:val="24"/>
          <w:szCs w:val="24"/>
        </w:rPr>
      </w:pPr>
    </w:p>
    <w:p w14:paraId="0DD08417" w14:textId="77777777" w:rsidR="00234B3F" w:rsidRPr="00E00254" w:rsidRDefault="00234B3F" w:rsidP="00E96928">
      <w:pPr>
        <w:spacing w:after="0" w:line="240" w:lineRule="auto"/>
        <w:rPr>
          <w:rFonts w:eastAsia="Calibri" w:cstheme="minorHAnsi"/>
          <w:sz w:val="24"/>
          <w:szCs w:val="24"/>
        </w:rPr>
      </w:pPr>
    </w:p>
    <w:p w14:paraId="13682F1D" w14:textId="77777777" w:rsidR="00234B3F" w:rsidRPr="00E00254" w:rsidRDefault="00234B3F" w:rsidP="00E96928">
      <w:pPr>
        <w:spacing w:after="0" w:line="240" w:lineRule="auto"/>
        <w:rPr>
          <w:rFonts w:eastAsia="Calibri" w:cstheme="minorHAnsi"/>
          <w:sz w:val="24"/>
          <w:szCs w:val="24"/>
        </w:rPr>
      </w:pPr>
    </w:p>
    <w:p w14:paraId="1EE42D53" w14:textId="77777777" w:rsidR="00234B3F" w:rsidRPr="00E00254" w:rsidRDefault="00234B3F" w:rsidP="00E96928">
      <w:pPr>
        <w:spacing w:after="0" w:line="240" w:lineRule="auto"/>
        <w:rPr>
          <w:rFonts w:eastAsia="Calibri" w:cstheme="minorHAnsi"/>
          <w:sz w:val="24"/>
          <w:szCs w:val="24"/>
        </w:rPr>
      </w:pPr>
    </w:p>
    <w:p w14:paraId="32AB8F10" w14:textId="77777777" w:rsidR="00234B3F" w:rsidRPr="00E00254" w:rsidRDefault="00234B3F" w:rsidP="00E96928">
      <w:pPr>
        <w:spacing w:after="0" w:line="240" w:lineRule="auto"/>
        <w:rPr>
          <w:rFonts w:eastAsia="Calibri" w:cstheme="minorHAnsi"/>
          <w:sz w:val="24"/>
          <w:szCs w:val="24"/>
        </w:rPr>
      </w:pPr>
    </w:p>
    <w:p w14:paraId="7A9C1E58" w14:textId="77777777" w:rsidR="00234B3F" w:rsidRPr="00E00254" w:rsidRDefault="00234B3F" w:rsidP="00E96928">
      <w:pPr>
        <w:spacing w:after="0" w:line="240" w:lineRule="auto"/>
        <w:rPr>
          <w:rFonts w:eastAsia="Calibri" w:cstheme="minorHAnsi"/>
          <w:sz w:val="24"/>
          <w:szCs w:val="24"/>
        </w:rPr>
      </w:pPr>
    </w:p>
    <w:p w14:paraId="52450563" w14:textId="77777777" w:rsidR="00234B3F" w:rsidRPr="00E00254" w:rsidRDefault="00234B3F" w:rsidP="00E96928">
      <w:pPr>
        <w:spacing w:after="0" w:line="240" w:lineRule="auto"/>
        <w:rPr>
          <w:rFonts w:eastAsia="Calibri" w:cstheme="minorHAnsi"/>
          <w:sz w:val="24"/>
          <w:szCs w:val="24"/>
        </w:rPr>
      </w:pPr>
    </w:p>
    <w:p w14:paraId="3CEC84B3" w14:textId="77777777" w:rsidR="00234B3F" w:rsidRPr="00E00254" w:rsidRDefault="00234B3F" w:rsidP="00E96928">
      <w:pPr>
        <w:spacing w:after="0" w:line="240" w:lineRule="auto"/>
        <w:rPr>
          <w:rFonts w:eastAsia="Calibri" w:cstheme="minorHAnsi"/>
          <w:sz w:val="24"/>
          <w:szCs w:val="24"/>
        </w:rPr>
      </w:pPr>
    </w:p>
    <w:p w14:paraId="58ABA9C8" w14:textId="77777777" w:rsidR="00234B3F" w:rsidRPr="00E00254" w:rsidRDefault="00234B3F" w:rsidP="00E96928">
      <w:pPr>
        <w:spacing w:after="0" w:line="240" w:lineRule="auto"/>
        <w:rPr>
          <w:rFonts w:eastAsia="Calibri" w:cstheme="minorHAnsi"/>
          <w:sz w:val="24"/>
          <w:szCs w:val="24"/>
        </w:rPr>
      </w:pPr>
    </w:p>
    <w:p w14:paraId="4C9D46EE" w14:textId="77777777" w:rsidR="00234B3F" w:rsidRPr="00E00254" w:rsidRDefault="00234B3F" w:rsidP="00E96928">
      <w:pPr>
        <w:spacing w:after="0" w:line="240" w:lineRule="auto"/>
        <w:rPr>
          <w:rFonts w:eastAsia="Calibri" w:cstheme="minorHAnsi"/>
          <w:sz w:val="24"/>
          <w:szCs w:val="24"/>
        </w:rPr>
      </w:pPr>
    </w:p>
    <w:p w14:paraId="48B6FA2B" w14:textId="77777777" w:rsidR="00C242AA" w:rsidRPr="00E00254" w:rsidRDefault="00C242AA" w:rsidP="00E96928">
      <w:pPr>
        <w:spacing w:after="0" w:line="240" w:lineRule="auto"/>
        <w:rPr>
          <w:rFonts w:eastAsia="Calibri" w:cstheme="minorHAnsi"/>
          <w:sz w:val="24"/>
          <w:szCs w:val="24"/>
        </w:rPr>
      </w:pPr>
    </w:p>
    <w:p w14:paraId="2EA81811" w14:textId="77777777" w:rsidR="00C242AA" w:rsidRPr="00E00254" w:rsidRDefault="00C242AA" w:rsidP="00E96928">
      <w:pPr>
        <w:spacing w:after="0" w:line="240" w:lineRule="auto"/>
        <w:rPr>
          <w:rFonts w:eastAsia="Calibri" w:cstheme="minorHAnsi"/>
          <w:sz w:val="24"/>
          <w:szCs w:val="24"/>
        </w:rPr>
      </w:pPr>
    </w:p>
    <w:p w14:paraId="01B012DB" w14:textId="77777777" w:rsidR="00C242AA" w:rsidRPr="00E00254" w:rsidRDefault="00C242AA" w:rsidP="00E96928">
      <w:pPr>
        <w:spacing w:after="0" w:line="240" w:lineRule="auto"/>
        <w:rPr>
          <w:rFonts w:eastAsia="Calibri" w:cstheme="minorHAnsi"/>
          <w:sz w:val="24"/>
          <w:szCs w:val="24"/>
        </w:rPr>
      </w:pPr>
    </w:p>
    <w:p w14:paraId="5AD00465" w14:textId="77777777" w:rsidR="00C242AA" w:rsidRPr="00E00254" w:rsidRDefault="00C242AA" w:rsidP="00E96928">
      <w:pPr>
        <w:spacing w:after="0" w:line="240" w:lineRule="auto"/>
        <w:rPr>
          <w:rFonts w:eastAsia="Calibri" w:cstheme="minorHAnsi"/>
          <w:sz w:val="24"/>
          <w:szCs w:val="24"/>
        </w:rPr>
      </w:pPr>
    </w:p>
    <w:p w14:paraId="7945704E" w14:textId="77777777" w:rsidR="00C242AA" w:rsidRPr="00E00254" w:rsidRDefault="00C242AA" w:rsidP="00E96928">
      <w:pPr>
        <w:spacing w:after="0" w:line="240" w:lineRule="auto"/>
        <w:rPr>
          <w:rFonts w:eastAsia="Calibri" w:cstheme="minorHAnsi"/>
          <w:sz w:val="24"/>
          <w:szCs w:val="24"/>
        </w:rPr>
      </w:pPr>
    </w:p>
    <w:p w14:paraId="77F25A77" w14:textId="77777777" w:rsidR="00C242AA" w:rsidRPr="00E00254" w:rsidRDefault="00C242AA" w:rsidP="00E96928">
      <w:pPr>
        <w:spacing w:after="0" w:line="240" w:lineRule="auto"/>
        <w:rPr>
          <w:rFonts w:eastAsia="Calibri" w:cstheme="minorHAnsi"/>
          <w:sz w:val="24"/>
          <w:szCs w:val="24"/>
        </w:rPr>
      </w:pPr>
    </w:p>
    <w:p w14:paraId="27858A6F" w14:textId="77777777" w:rsidR="00234B3F" w:rsidRPr="00E00254" w:rsidRDefault="00234B3F" w:rsidP="00C242AA">
      <w:pPr>
        <w:spacing w:after="8" w:line="276" w:lineRule="auto"/>
        <w:ind w:right="63"/>
        <w:rPr>
          <w:rFonts w:eastAsia="Calibri" w:cstheme="minorHAnsi"/>
          <w:sz w:val="24"/>
          <w:szCs w:val="24"/>
        </w:rPr>
      </w:pPr>
    </w:p>
    <w:p w14:paraId="491C79E6" w14:textId="77777777" w:rsidR="004B5200" w:rsidRPr="00E00254" w:rsidRDefault="004B5200" w:rsidP="00C242AA">
      <w:pPr>
        <w:spacing w:after="8" w:line="276" w:lineRule="auto"/>
        <w:ind w:right="63"/>
        <w:rPr>
          <w:rFonts w:cstheme="minorHAnsi"/>
          <w:b/>
          <w:sz w:val="28"/>
          <w:szCs w:val="28"/>
        </w:rPr>
      </w:pPr>
    </w:p>
    <w:p w14:paraId="647D4185" w14:textId="77777777" w:rsidR="00234B3F" w:rsidRPr="00E00254" w:rsidRDefault="00234B3F" w:rsidP="00C242AA">
      <w:pPr>
        <w:spacing w:after="8" w:line="276" w:lineRule="auto"/>
        <w:ind w:right="63"/>
        <w:rPr>
          <w:rFonts w:cstheme="minorHAnsi"/>
          <w:b/>
          <w:sz w:val="28"/>
          <w:szCs w:val="28"/>
        </w:rPr>
      </w:pPr>
    </w:p>
    <w:p w14:paraId="34478AC5" w14:textId="77777777" w:rsidR="004C1F5C" w:rsidRDefault="004C1F5C" w:rsidP="000A6A66">
      <w:pPr>
        <w:spacing w:after="8" w:line="276" w:lineRule="auto"/>
        <w:ind w:right="63"/>
        <w:jc w:val="both"/>
        <w:rPr>
          <w:rFonts w:cstheme="minorHAnsi"/>
          <w:b/>
          <w:sz w:val="28"/>
          <w:szCs w:val="28"/>
        </w:rPr>
      </w:pPr>
    </w:p>
    <w:p w14:paraId="37A38048" w14:textId="77777777" w:rsidR="00E974A2" w:rsidRDefault="00E974A2" w:rsidP="000A6A66">
      <w:pPr>
        <w:spacing w:after="8" w:line="276" w:lineRule="auto"/>
        <w:ind w:right="63"/>
        <w:jc w:val="both"/>
        <w:rPr>
          <w:rFonts w:cstheme="minorHAnsi"/>
          <w:b/>
          <w:sz w:val="28"/>
          <w:szCs w:val="28"/>
        </w:rPr>
      </w:pPr>
    </w:p>
    <w:p w14:paraId="167D2665" w14:textId="77777777" w:rsidR="00E974A2" w:rsidRDefault="00E974A2" w:rsidP="000A6A66">
      <w:pPr>
        <w:spacing w:after="8" w:line="276" w:lineRule="auto"/>
        <w:ind w:right="63"/>
        <w:jc w:val="both"/>
        <w:rPr>
          <w:rFonts w:cstheme="minorHAnsi"/>
          <w:b/>
          <w:sz w:val="28"/>
          <w:szCs w:val="28"/>
        </w:rPr>
      </w:pPr>
    </w:p>
    <w:p w14:paraId="5A36BB2B" w14:textId="77777777" w:rsidR="00E974A2" w:rsidRDefault="00E974A2" w:rsidP="000A6A66">
      <w:pPr>
        <w:spacing w:after="8" w:line="276" w:lineRule="auto"/>
        <w:ind w:right="63"/>
        <w:jc w:val="both"/>
        <w:rPr>
          <w:rFonts w:cstheme="minorHAnsi"/>
          <w:b/>
          <w:sz w:val="28"/>
          <w:szCs w:val="28"/>
        </w:rPr>
      </w:pPr>
    </w:p>
    <w:p w14:paraId="00B74F98"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13752E12" w14:textId="77777777" w:rsidR="00C242AA" w:rsidRPr="000A6A66" w:rsidRDefault="00C242AA" w:rsidP="000A6A66">
      <w:pPr>
        <w:spacing w:after="8" w:line="276" w:lineRule="auto"/>
        <w:ind w:right="63"/>
        <w:jc w:val="both"/>
        <w:rPr>
          <w:rFonts w:cstheme="minorHAnsi"/>
          <w:b/>
          <w:sz w:val="24"/>
          <w:szCs w:val="24"/>
        </w:rPr>
      </w:pPr>
    </w:p>
    <w:p w14:paraId="117536B2"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58BFF496" w14:textId="77777777" w:rsidR="006D26AF" w:rsidRPr="006D26AF" w:rsidRDefault="006D26AF" w:rsidP="006D26AF">
      <w:pPr>
        <w:spacing w:after="0" w:line="240" w:lineRule="auto"/>
        <w:ind w:right="63"/>
        <w:jc w:val="both"/>
        <w:rPr>
          <w:rFonts w:cstheme="minorHAnsi"/>
          <w:sz w:val="24"/>
          <w:szCs w:val="24"/>
        </w:rPr>
      </w:pPr>
    </w:p>
    <w:p w14:paraId="5716FD3D"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 xml:space="preserve">The first indication that a child is being abused may not necessarily be the presence of a severe injury. Concerns may become apparent in </w:t>
      </w:r>
      <w:proofErr w:type="gramStart"/>
      <w:r w:rsidRPr="006D26AF">
        <w:rPr>
          <w:rFonts w:cstheme="minorHAnsi"/>
          <w:b/>
          <w:sz w:val="24"/>
          <w:szCs w:val="24"/>
        </w:rPr>
        <w:t>a number of</w:t>
      </w:r>
      <w:proofErr w:type="gramEnd"/>
      <w:r w:rsidRPr="006D26AF">
        <w:rPr>
          <w:rFonts w:cstheme="minorHAnsi"/>
          <w:b/>
          <w:sz w:val="24"/>
          <w:szCs w:val="24"/>
        </w:rPr>
        <w:t xml:space="preserve"> ways e.g.</w:t>
      </w:r>
    </w:p>
    <w:p w14:paraId="27FDEE1F" w14:textId="77777777" w:rsidR="006D26AF" w:rsidRPr="006D26AF" w:rsidRDefault="006D26AF" w:rsidP="006D26AF">
      <w:pPr>
        <w:spacing w:after="0" w:line="240" w:lineRule="auto"/>
        <w:ind w:left="720" w:right="63" w:hanging="720"/>
        <w:jc w:val="both"/>
        <w:rPr>
          <w:rFonts w:cstheme="minorHAnsi"/>
          <w:sz w:val="24"/>
          <w:szCs w:val="24"/>
        </w:rPr>
      </w:pPr>
    </w:p>
    <w:p w14:paraId="53A4D063"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74DB377C"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 xml:space="preserve">by remarks made by a child, his </w:t>
      </w:r>
      <w:proofErr w:type="gramStart"/>
      <w:r w:rsidRPr="006D26AF">
        <w:rPr>
          <w:rFonts w:cstheme="minorHAnsi"/>
          <w:sz w:val="24"/>
          <w:szCs w:val="24"/>
        </w:rPr>
        <w:t>parents</w:t>
      </w:r>
      <w:proofErr w:type="gramEnd"/>
      <w:r w:rsidRPr="006D26AF">
        <w:rPr>
          <w:rFonts w:cstheme="minorHAnsi"/>
          <w:sz w:val="24"/>
          <w:szCs w:val="24"/>
        </w:rPr>
        <w:t xml:space="preserve"> or friends</w:t>
      </w:r>
    </w:p>
    <w:p w14:paraId="18EC81DE"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443ED1D4"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390483FD" w14:textId="77777777" w:rsidR="004C1F5C" w:rsidRPr="006D26AF" w:rsidRDefault="004C1F5C" w:rsidP="006D26AF">
      <w:pPr>
        <w:pStyle w:val="ListParagraph"/>
        <w:spacing w:after="0" w:line="240" w:lineRule="auto"/>
        <w:ind w:right="63"/>
        <w:jc w:val="both"/>
        <w:rPr>
          <w:rFonts w:cstheme="minorHAnsi"/>
          <w:sz w:val="24"/>
          <w:szCs w:val="24"/>
        </w:rPr>
      </w:pPr>
    </w:p>
    <w:p w14:paraId="7D484FCE"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5A2A9C4D" w14:textId="77777777" w:rsidR="006D26AF" w:rsidRPr="006D26AF" w:rsidRDefault="006D26AF" w:rsidP="006D26AF">
      <w:pPr>
        <w:pStyle w:val="ListParagraph"/>
        <w:spacing w:after="0" w:line="240" w:lineRule="auto"/>
        <w:rPr>
          <w:rFonts w:cstheme="minorHAnsi"/>
          <w:sz w:val="24"/>
          <w:szCs w:val="24"/>
        </w:rPr>
      </w:pPr>
    </w:p>
    <w:p w14:paraId="2FBB2997"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3A3743BF" w14:textId="77777777" w:rsidR="006D26AF" w:rsidRPr="006D26AF" w:rsidRDefault="006D26AF" w:rsidP="006D26AF">
      <w:pPr>
        <w:pStyle w:val="ListParagraph"/>
        <w:spacing w:after="0" w:line="240" w:lineRule="auto"/>
        <w:ind w:right="63"/>
        <w:jc w:val="both"/>
        <w:rPr>
          <w:rFonts w:cstheme="minorHAnsi"/>
          <w:sz w:val="24"/>
          <w:szCs w:val="24"/>
        </w:rPr>
      </w:pPr>
    </w:p>
    <w:p w14:paraId="752ED192"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202AD06B" w14:textId="77777777" w:rsidR="006D26AF" w:rsidRPr="006D26AF" w:rsidRDefault="006D26AF" w:rsidP="006D26AF">
      <w:pPr>
        <w:spacing w:after="0" w:line="240" w:lineRule="auto"/>
        <w:ind w:right="63"/>
        <w:jc w:val="both"/>
        <w:rPr>
          <w:rFonts w:cstheme="minorHAnsi"/>
          <w:sz w:val="24"/>
          <w:szCs w:val="24"/>
        </w:rPr>
      </w:pPr>
    </w:p>
    <w:p w14:paraId="258A4E72"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45F04062" w14:textId="77777777" w:rsidR="006D26AF" w:rsidRPr="006D26AF" w:rsidRDefault="006D26AF" w:rsidP="006D26AF">
      <w:pPr>
        <w:spacing w:after="0" w:line="240" w:lineRule="auto"/>
        <w:ind w:right="63"/>
        <w:jc w:val="both"/>
        <w:rPr>
          <w:rFonts w:cstheme="minorHAnsi"/>
          <w:sz w:val="24"/>
          <w:szCs w:val="24"/>
        </w:rPr>
      </w:pPr>
    </w:p>
    <w:p w14:paraId="2CE2C8B1"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133A0705" w14:textId="77777777" w:rsidR="00C242AA" w:rsidRPr="006D26AF" w:rsidRDefault="00C242AA" w:rsidP="006D26AF">
      <w:pPr>
        <w:spacing w:after="0" w:line="240" w:lineRule="auto"/>
        <w:ind w:right="63"/>
        <w:jc w:val="both"/>
        <w:rPr>
          <w:rFonts w:cstheme="minorHAnsi"/>
          <w:sz w:val="24"/>
          <w:szCs w:val="24"/>
        </w:rPr>
      </w:pPr>
    </w:p>
    <w:p w14:paraId="342C00B1"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 xml:space="preserve">There may be a series of events which in themselves do not necessarily cause concern but are significant, if viewed together. Initially the incident may not seem </w:t>
      </w:r>
      <w:proofErr w:type="gramStart"/>
      <w:r w:rsidRPr="006D26AF">
        <w:rPr>
          <w:rFonts w:cstheme="minorHAnsi"/>
          <w:sz w:val="24"/>
          <w:szCs w:val="24"/>
        </w:rPr>
        <w:t>serious</w:t>
      </w:r>
      <w:proofErr w:type="gramEnd"/>
      <w:r w:rsidRPr="006D26AF">
        <w:rPr>
          <w:rFonts w:cstheme="minorHAnsi"/>
          <w:sz w:val="24"/>
          <w:szCs w:val="24"/>
        </w:rPr>
        <w:t xml:space="preserve"> but it should be remembered that prompt help to a family under stress may prevent minor abuse escalating into something more serious.</w:t>
      </w:r>
    </w:p>
    <w:p w14:paraId="172350C8" w14:textId="77777777" w:rsidR="006D26AF" w:rsidRPr="006D26AF" w:rsidRDefault="006D26AF" w:rsidP="006D26AF">
      <w:pPr>
        <w:spacing w:after="0" w:line="240" w:lineRule="auto"/>
        <w:ind w:left="709" w:right="63" w:hanging="709"/>
        <w:jc w:val="both"/>
        <w:rPr>
          <w:rFonts w:cstheme="minorHAnsi"/>
          <w:sz w:val="24"/>
          <w:szCs w:val="24"/>
        </w:rPr>
      </w:pPr>
    </w:p>
    <w:p w14:paraId="40DED143"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3F0ED18E" w14:textId="77777777" w:rsidR="006D26AF" w:rsidRPr="006D26AF" w:rsidRDefault="006D26AF" w:rsidP="006D26AF">
      <w:pPr>
        <w:spacing w:after="0" w:line="240" w:lineRule="auto"/>
        <w:ind w:left="709" w:right="63" w:hanging="685"/>
        <w:jc w:val="both"/>
        <w:rPr>
          <w:rFonts w:cstheme="minorHAnsi"/>
          <w:sz w:val="24"/>
          <w:szCs w:val="24"/>
        </w:rPr>
      </w:pPr>
    </w:p>
    <w:p w14:paraId="368A02BD"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6797D171"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464AD283"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3F7ACC19"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64F4B31F"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1A889683"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0502E8CC"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5BA99F57"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1552C684"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14:paraId="23967DBD"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5F626F95"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5E5FA29C"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15EE21B3" w14:textId="77777777" w:rsidR="00C242AA" w:rsidRPr="006D26AF" w:rsidRDefault="00C242AA" w:rsidP="006D26AF">
      <w:pPr>
        <w:spacing w:after="0" w:line="240" w:lineRule="auto"/>
        <w:ind w:right="-79"/>
        <w:rPr>
          <w:rFonts w:cstheme="minorHAnsi"/>
          <w:sz w:val="24"/>
          <w:szCs w:val="24"/>
        </w:rPr>
      </w:pPr>
    </w:p>
    <w:p w14:paraId="6B8FA07F"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000D2B7E" w14:textId="77777777" w:rsidR="00C242AA" w:rsidRPr="006D26AF" w:rsidRDefault="00C242AA" w:rsidP="006D26AF">
      <w:pPr>
        <w:spacing w:after="0" w:line="240" w:lineRule="auto"/>
        <w:ind w:left="714" w:right="-79" w:hanging="690"/>
        <w:rPr>
          <w:rFonts w:cstheme="minorHAnsi"/>
          <w:sz w:val="24"/>
          <w:szCs w:val="24"/>
        </w:rPr>
      </w:pPr>
    </w:p>
    <w:p w14:paraId="144A1DEC"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7A6AB376" w14:textId="77777777" w:rsidR="00C242AA" w:rsidRPr="006D26AF" w:rsidRDefault="00C242AA" w:rsidP="006D26AF">
      <w:pPr>
        <w:spacing w:after="0" w:line="240" w:lineRule="auto"/>
        <w:ind w:left="714" w:right="-79" w:hanging="690"/>
        <w:rPr>
          <w:rFonts w:cstheme="minorHAnsi"/>
          <w:b/>
          <w:sz w:val="24"/>
          <w:szCs w:val="24"/>
        </w:rPr>
      </w:pPr>
    </w:p>
    <w:p w14:paraId="6A739D5C"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7068C4FC" w14:textId="77777777" w:rsidR="00C242AA" w:rsidRPr="006D26AF" w:rsidRDefault="00C242AA" w:rsidP="006D26AF">
      <w:pPr>
        <w:spacing w:after="0" w:line="240" w:lineRule="auto"/>
        <w:ind w:left="714" w:right="-79" w:hanging="690"/>
        <w:rPr>
          <w:rFonts w:cstheme="minorHAnsi"/>
          <w:sz w:val="24"/>
          <w:szCs w:val="24"/>
        </w:rPr>
      </w:pPr>
    </w:p>
    <w:p w14:paraId="7E59ED55"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5AF2C466" w14:textId="77777777" w:rsidR="006D26AF" w:rsidRPr="006D26AF" w:rsidRDefault="006D26AF" w:rsidP="006D26AF">
      <w:pPr>
        <w:pStyle w:val="ListParagraph"/>
        <w:spacing w:after="0" w:line="240" w:lineRule="auto"/>
        <w:ind w:right="-79"/>
        <w:jc w:val="both"/>
        <w:rPr>
          <w:rFonts w:cstheme="minorHAnsi"/>
          <w:sz w:val="24"/>
          <w:szCs w:val="24"/>
        </w:rPr>
      </w:pPr>
    </w:p>
    <w:p w14:paraId="2E6553E6"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0050660A" w14:textId="77777777" w:rsidR="006D26AF" w:rsidRPr="006D26AF" w:rsidRDefault="006D26AF" w:rsidP="006D26AF">
      <w:pPr>
        <w:spacing w:after="0" w:line="240" w:lineRule="auto"/>
        <w:ind w:right="-79"/>
        <w:jc w:val="both"/>
        <w:rPr>
          <w:rFonts w:cstheme="minorHAnsi"/>
          <w:sz w:val="24"/>
          <w:szCs w:val="24"/>
        </w:rPr>
      </w:pPr>
    </w:p>
    <w:p w14:paraId="27674C0D"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40DD4DF7" w14:textId="77777777" w:rsidR="006D26AF" w:rsidRPr="006D26AF" w:rsidRDefault="006D26AF" w:rsidP="006D26AF">
      <w:pPr>
        <w:spacing w:after="0" w:line="240" w:lineRule="auto"/>
        <w:ind w:right="-79"/>
        <w:jc w:val="both"/>
        <w:rPr>
          <w:rFonts w:cstheme="minorHAnsi"/>
          <w:sz w:val="24"/>
          <w:szCs w:val="24"/>
        </w:rPr>
      </w:pPr>
    </w:p>
    <w:p w14:paraId="0504CA49"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23D105EC" w14:textId="77777777" w:rsidR="006D26AF" w:rsidRPr="006D26AF" w:rsidRDefault="006D26AF" w:rsidP="006D26AF">
      <w:pPr>
        <w:spacing w:after="0" w:line="240" w:lineRule="auto"/>
        <w:ind w:right="-79"/>
        <w:jc w:val="both"/>
        <w:rPr>
          <w:rFonts w:cstheme="minorHAnsi"/>
          <w:sz w:val="24"/>
          <w:szCs w:val="24"/>
        </w:rPr>
      </w:pPr>
    </w:p>
    <w:p w14:paraId="24DCF971"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4C5A1B33" w14:textId="77777777" w:rsidR="006D26AF" w:rsidRPr="006D26AF" w:rsidRDefault="006D26AF" w:rsidP="006D26AF">
      <w:pPr>
        <w:spacing w:after="0" w:line="240" w:lineRule="auto"/>
        <w:ind w:right="-79"/>
        <w:jc w:val="both"/>
        <w:rPr>
          <w:rFonts w:cstheme="minorHAnsi"/>
          <w:sz w:val="24"/>
          <w:szCs w:val="24"/>
        </w:rPr>
      </w:pPr>
    </w:p>
    <w:p w14:paraId="37D24161"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1822F584" w14:textId="77777777" w:rsidR="006D26AF" w:rsidRPr="006D26AF" w:rsidRDefault="006D26AF" w:rsidP="006D26AF">
      <w:pPr>
        <w:spacing w:after="0" w:line="240" w:lineRule="auto"/>
        <w:ind w:right="-79"/>
        <w:jc w:val="both"/>
        <w:rPr>
          <w:rFonts w:cstheme="minorHAnsi"/>
          <w:sz w:val="24"/>
          <w:szCs w:val="24"/>
        </w:rPr>
      </w:pPr>
    </w:p>
    <w:p w14:paraId="1031832D"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56820DFE" w14:textId="77777777" w:rsidR="006D26AF" w:rsidRPr="006D26AF" w:rsidRDefault="006D26AF" w:rsidP="006D26AF">
      <w:pPr>
        <w:spacing w:after="0" w:line="240" w:lineRule="auto"/>
        <w:ind w:right="-79"/>
        <w:jc w:val="both"/>
        <w:rPr>
          <w:rFonts w:cstheme="minorHAnsi"/>
          <w:sz w:val="24"/>
          <w:szCs w:val="24"/>
        </w:rPr>
      </w:pPr>
    </w:p>
    <w:p w14:paraId="565FAF66"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2FD8CC00" w14:textId="77777777" w:rsidR="006D26AF" w:rsidRPr="006D26AF" w:rsidRDefault="006D26AF" w:rsidP="006D26AF">
      <w:pPr>
        <w:spacing w:after="0" w:line="240" w:lineRule="auto"/>
        <w:ind w:right="-79"/>
        <w:jc w:val="both"/>
        <w:rPr>
          <w:rFonts w:cstheme="minorHAnsi"/>
          <w:sz w:val="24"/>
          <w:szCs w:val="24"/>
        </w:rPr>
      </w:pPr>
    </w:p>
    <w:p w14:paraId="2B16DDB7"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2744746C" w14:textId="77777777" w:rsidR="00C242AA" w:rsidRPr="006D26AF" w:rsidRDefault="00C242AA" w:rsidP="006D26AF">
      <w:pPr>
        <w:spacing w:after="0" w:line="240" w:lineRule="auto"/>
        <w:ind w:right="-79"/>
        <w:rPr>
          <w:rFonts w:cstheme="minorHAnsi"/>
          <w:sz w:val="24"/>
          <w:szCs w:val="24"/>
        </w:rPr>
      </w:pPr>
    </w:p>
    <w:p w14:paraId="08331CE5"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2BE81F83" w14:textId="77777777" w:rsidR="006D26AF" w:rsidRPr="006D26AF" w:rsidRDefault="006D26AF" w:rsidP="006D26AF">
      <w:pPr>
        <w:keepNext/>
        <w:keepLines/>
        <w:spacing w:after="0" w:line="240" w:lineRule="auto"/>
        <w:ind w:right="-79"/>
        <w:outlineLvl w:val="0"/>
        <w:rPr>
          <w:rFonts w:cstheme="minorHAnsi"/>
          <w:b/>
          <w:sz w:val="24"/>
          <w:szCs w:val="24"/>
        </w:rPr>
      </w:pPr>
    </w:p>
    <w:p w14:paraId="030D9F6A"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 xml:space="preserve">Children receive bumps and bruises </w:t>
      </w:r>
      <w:proofErr w:type="gramStart"/>
      <w:r w:rsidRPr="006D26AF">
        <w:rPr>
          <w:rFonts w:cstheme="minorHAnsi"/>
          <w:sz w:val="24"/>
          <w:szCs w:val="24"/>
        </w:rPr>
        <w:t>as a result of</w:t>
      </w:r>
      <w:proofErr w:type="gramEnd"/>
      <w:r w:rsidRPr="006D26AF">
        <w:rPr>
          <w:rFonts w:cstheme="minorHAnsi"/>
          <w:sz w:val="24"/>
          <w:szCs w:val="24"/>
        </w:rPr>
        <w:t xml:space="preserve"> the rough and tumble of normal play. Most children will have bruises or other injuries, therefore, from time to time. These will be accidental and can be easily explained.</w:t>
      </w:r>
    </w:p>
    <w:p w14:paraId="3CA9492D" w14:textId="77777777" w:rsidR="006D26AF" w:rsidRPr="006D26AF" w:rsidRDefault="006D26AF" w:rsidP="006D26AF">
      <w:pPr>
        <w:spacing w:after="0" w:line="240" w:lineRule="auto"/>
        <w:ind w:left="714" w:right="-79" w:hanging="690"/>
        <w:rPr>
          <w:rFonts w:cstheme="minorHAnsi"/>
          <w:sz w:val="24"/>
          <w:szCs w:val="24"/>
        </w:rPr>
      </w:pPr>
    </w:p>
    <w:p w14:paraId="45690882"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697846CE" w14:textId="77777777" w:rsidR="006D26AF" w:rsidRPr="006D26AF" w:rsidRDefault="006D26AF" w:rsidP="006D26AF">
      <w:pPr>
        <w:spacing w:after="0" w:line="240" w:lineRule="auto"/>
        <w:ind w:left="714" w:right="-79" w:hanging="690"/>
        <w:rPr>
          <w:rFonts w:cstheme="minorHAnsi"/>
          <w:sz w:val="24"/>
          <w:szCs w:val="24"/>
        </w:rPr>
      </w:pPr>
    </w:p>
    <w:p w14:paraId="46413609"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4EC2D202" w14:textId="77777777" w:rsidR="006D26AF" w:rsidRPr="006D26AF" w:rsidRDefault="006D26AF" w:rsidP="006D26AF">
      <w:pPr>
        <w:spacing w:after="0" w:line="240" w:lineRule="auto"/>
        <w:ind w:left="714" w:right="-79" w:hanging="690"/>
        <w:jc w:val="both"/>
        <w:rPr>
          <w:rFonts w:cstheme="minorHAnsi"/>
          <w:sz w:val="24"/>
          <w:szCs w:val="24"/>
        </w:rPr>
      </w:pPr>
    </w:p>
    <w:p w14:paraId="22FF6F4B"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3C5D5E8C" w14:textId="77777777" w:rsidR="006D26AF" w:rsidRPr="006D26AF" w:rsidRDefault="006D26AF" w:rsidP="006D26AF">
      <w:pPr>
        <w:spacing w:after="0" w:line="240" w:lineRule="auto"/>
        <w:ind w:left="714" w:right="63" w:hanging="690"/>
        <w:jc w:val="both"/>
        <w:rPr>
          <w:rFonts w:cstheme="minorHAnsi"/>
          <w:sz w:val="24"/>
          <w:szCs w:val="24"/>
        </w:rPr>
      </w:pPr>
    </w:p>
    <w:p w14:paraId="6500F394"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 xml:space="preserve">A small number of children suffer from rare conditions, </w:t>
      </w:r>
      <w:proofErr w:type="gramStart"/>
      <w:r w:rsidR="00C242AA" w:rsidRPr="006D26AF">
        <w:rPr>
          <w:rFonts w:cstheme="minorHAnsi"/>
          <w:sz w:val="24"/>
          <w:szCs w:val="24"/>
        </w:rPr>
        <w:t>e.g.</w:t>
      </w:r>
      <w:proofErr w:type="gramEnd"/>
      <w:r w:rsidR="00C242AA" w:rsidRPr="006D26AF">
        <w:rPr>
          <w:rFonts w:cstheme="minorHAnsi"/>
          <w:sz w:val="24"/>
          <w:szCs w:val="24"/>
        </w:rPr>
        <w:t xml:space="preserve">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708D62FC" w14:textId="77777777" w:rsidR="00C242AA" w:rsidRPr="006D26AF" w:rsidRDefault="00C242AA" w:rsidP="006D26AF">
      <w:pPr>
        <w:tabs>
          <w:tab w:val="center" w:pos="5852"/>
        </w:tabs>
        <w:spacing w:after="0" w:line="240" w:lineRule="auto"/>
        <w:ind w:right="63"/>
        <w:rPr>
          <w:rFonts w:cstheme="minorHAnsi"/>
          <w:sz w:val="24"/>
          <w:szCs w:val="24"/>
        </w:rPr>
      </w:pPr>
    </w:p>
    <w:p w14:paraId="7B1B3ECD"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5F4535FB" w14:textId="77777777" w:rsidR="006D26AF" w:rsidRPr="006D26AF" w:rsidRDefault="006D26AF" w:rsidP="006D26AF">
      <w:pPr>
        <w:spacing w:after="0" w:line="240" w:lineRule="auto"/>
        <w:ind w:right="63"/>
        <w:rPr>
          <w:rFonts w:cstheme="minorHAnsi"/>
          <w:b/>
          <w:sz w:val="24"/>
          <w:szCs w:val="24"/>
        </w:rPr>
      </w:pPr>
    </w:p>
    <w:p w14:paraId="7D34D398" w14:textId="77777777"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6EA66042" w14:textId="77777777" w:rsidR="006D26AF" w:rsidRPr="006D26AF" w:rsidRDefault="006D26AF" w:rsidP="006D26AF">
      <w:pPr>
        <w:keepNext/>
        <w:keepLines/>
        <w:spacing w:after="0" w:line="240" w:lineRule="auto"/>
        <w:ind w:right="63"/>
        <w:outlineLvl w:val="0"/>
        <w:rPr>
          <w:rFonts w:cstheme="minorHAnsi"/>
          <w:b/>
          <w:sz w:val="24"/>
          <w:szCs w:val="24"/>
        </w:rPr>
      </w:pPr>
    </w:p>
    <w:p w14:paraId="7FC7AF7F"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2AA48E27" w14:textId="77777777" w:rsidR="006D26AF" w:rsidRPr="006D26AF" w:rsidRDefault="006D26AF" w:rsidP="006D26AF">
      <w:pPr>
        <w:tabs>
          <w:tab w:val="left" w:pos="709"/>
        </w:tabs>
        <w:spacing w:after="0" w:line="240" w:lineRule="auto"/>
        <w:ind w:left="-567" w:right="63"/>
        <w:rPr>
          <w:rFonts w:cstheme="minorHAnsi"/>
          <w:sz w:val="24"/>
          <w:szCs w:val="24"/>
        </w:rPr>
      </w:pPr>
    </w:p>
    <w:p w14:paraId="05EE411E"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2044D24C"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0B448282"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5E4F60FC"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26488063"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46720B77"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202EA23C"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38128EA5" w14:textId="77777777" w:rsidR="006D26AF" w:rsidRPr="006D26AF" w:rsidRDefault="006D26AF" w:rsidP="006D26AF">
      <w:pPr>
        <w:pStyle w:val="ListParagraph"/>
        <w:spacing w:after="0" w:line="240" w:lineRule="auto"/>
        <w:ind w:right="63" w:hanging="578"/>
        <w:rPr>
          <w:rFonts w:cstheme="minorHAnsi"/>
          <w:sz w:val="24"/>
          <w:szCs w:val="24"/>
        </w:rPr>
      </w:pPr>
    </w:p>
    <w:p w14:paraId="3AF72848" w14:textId="77777777" w:rsidR="00C242AA" w:rsidRDefault="005C5247"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14:paraId="36D131EA" w14:textId="77777777" w:rsidR="006D26AF" w:rsidRPr="006D26AF" w:rsidRDefault="006D26AF" w:rsidP="006D26AF">
      <w:pPr>
        <w:tabs>
          <w:tab w:val="center" w:pos="5201"/>
        </w:tabs>
        <w:spacing w:after="0" w:line="240" w:lineRule="auto"/>
        <w:ind w:right="63" w:hanging="578"/>
        <w:rPr>
          <w:rFonts w:cstheme="minorHAnsi"/>
          <w:sz w:val="24"/>
          <w:szCs w:val="24"/>
        </w:rPr>
      </w:pPr>
    </w:p>
    <w:p w14:paraId="1274BD18"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23870874"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0E5C0F9A"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7CCF4907"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373199B0"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14:paraId="04E1D06E"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14:paraId="6605B71E"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044EEBB8"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62B5A1F2"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6D12B247"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014E472E"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14:paraId="330D6D14"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14:paraId="251E690B"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1AB082A2"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00904275" w14:textId="77777777" w:rsidR="006D26AF" w:rsidRPr="00E00254" w:rsidRDefault="006D26AF" w:rsidP="006D26AF">
      <w:pPr>
        <w:pStyle w:val="ListParagraph"/>
        <w:spacing w:after="0" w:line="240" w:lineRule="auto"/>
        <w:ind w:left="744" w:right="63"/>
        <w:rPr>
          <w:rFonts w:cstheme="minorHAnsi"/>
          <w:sz w:val="24"/>
          <w:szCs w:val="24"/>
        </w:rPr>
      </w:pPr>
    </w:p>
    <w:p w14:paraId="395223CF"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proofErr w:type="gramStart"/>
      <w:r w:rsidRPr="00E00254">
        <w:rPr>
          <w:rFonts w:cstheme="minorHAnsi"/>
          <w:b/>
          <w:sz w:val="24"/>
          <w:szCs w:val="24"/>
        </w:rPr>
        <w:t>Non-accidental</w:t>
      </w:r>
      <w:proofErr w:type="gramEnd"/>
      <w:r w:rsidRPr="00E00254">
        <w:rPr>
          <w:rFonts w:cstheme="minorHAnsi"/>
          <w:b/>
          <w:sz w:val="24"/>
          <w:szCs w:val="24"/>
        </w:rPr>
        <w:t xml:space="preserve"> bruises may be:</w:t>
      </w:r>
    </w:p>
    <w:p w14:paraId="1F349F38"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40CCFAF7"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12C4A47C" w14:textId="77777777"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 xml:space="preserve">patterned, </w:t>
      </w:r>
      <w:proofErr w:type="gramStart"/>
      <w:r w:rsidRPr="00E00254">
        <w:rPr>
          <w:rFonts w:cstheme="minorHAnsi"/>
          <w:sz w:val="24"/>
          <w:szCs w:val="24"/>
        </w:rPr>
        <w:t>e.g.</w:t>
      </w:r>
      <w:proofErr w:type="gramEnd"/>
      <w:r w:rsidRPr="00E00254">
        <w:rPr>
          <w:rFonts w:cstheme="minorHAnsi"/>
          <w:sz w:val="24"/>
          <w:szCs w:val="24"/>
        </w:rPr>
        <w:t xml:space="preserve"> finger and thumb marks</w:t>
      </w:r>
    </w:p>
    <w:p w14:paraId="1CE6D8DB"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5F19F8B0"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02665B72"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w:t>
      </w:r>
      <w:proofErr w:type="gramStart"/>
      <w:r w:rsidR="00C242AA" w:rsidRPr="00E00254">
        <w:rPr>
          <w:rFonts w:cstheme="minorHAnsi"/>
          <w:sz w:val="24"/>
          <w:szCs w:val="24"/>
        </w:rPr>
        <w:t>definitely that</w:t>
      </w:r>
      <w:proofErr w:type="gramEnd"/>
      <w:r w:rsidR="00C242AA" w:rsidRPr="00E00254">
        <w:rPr>
          <w:rFonts w:cstheme="minorHAnsi"/>
          <w:sz w:val="24"/>
          <w:szCs w:val="24"/>
        </w:rPr>
        <w:t xml:space="preserve"> bruises of different colours were sustained at different times. </w:t>
      </w:r>
    </w:p>
    <w:p w14:paraId="2BCEE049" w14:textId="77777777" w:rsidR="000A6A66" w:rsidRPr="00E00254" w:rsidRDefault="000A6A66" w:rsidP="006D26AF">
      <w:pPr>
        <w:tabs>
          <w:tab w:val="left" w:pos="8759"/>
        </w:tabs>
        <w:spacing w:after="0" w:line="240" w:lineRule="auto"/>
        <w:ind w:left="384" w:right="63"/>
        <w:rPr>
          <w:rFonts w:cstheme="minorHAnsi"/>
          <w:sz w:val="24"/>
          <w:szCs w:val="24"/>
        </w:rPr>
      </w:pPr>
    </w:p>
    <w:p w14:paraId="3A7F0905"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3689CDA6"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5FA3220F"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105E819A"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149EB6DB"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27D9B518" w14:textId="77777777" w:rsidR="006D26AF" w:rsidRPr="006D26AF" w:rsidRDefault="006D26AF" w:rsidP="006D26AF">
      <w:pPr>
        <w:tabs>
          <w:tab w:val="left" w:pos="8759"/>
        </w:tabs>
        <w:spacing w:after="0" w:line="240" w:lineRule="auto"/>
        <w:ind w:right="63"/>
        <w:jc w:val="both"/>
        <w:rPr>
          <w:rFonts w:cstheme="minorHAnsi"/>
          <w:sz w:val="24"/>
          <w:szCs w:val="24"/>
        </w:rPr>
      </w:pPr>
    </w:p>
    <w:p w14:paraId="660522C6"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facial bruising, particularly around the eyes, cheeks, </w:t>
      </w:r>
      <w:proofErr w:type="gramStart"/>
      <w:r w:rsidRPr="00E00254">
        <w:rPr>
          <w:rFonts w:cstheme="minorHAnsi"/>
          <w:sz w:val="24"/>
          <w:szCs w:val="24"/>
        </w:rPr>
        <w:t>mouth</w:t>
      </w:r>
      <w:proofErr w:type="gramEnd"/>
      <w:r w:rsidRPr="00E00254">
        <w:rPr>
          <w:rFonts w:cstheme="minorHAnsi"/>
          <w:sz w:val="24"/>
          <w:szCs w:val="24"/>
        </w:rPr>
        <w:t xml:space="preserve"> or ears, especially in very young children</w:t>
      </w:r>
      <w:r w:rsidR="006D26AF">
        <w:rPr>
          <w:rFonts w:cstheme="minorHAnsi"/>
          <w:sz w:val="24"/>
          <w:szCs w:val="24"/>
        </w:rPr>
        <w:t>.</w:t>
      </w:r>
    </w:p>
    <w:p w14:paraId="6E13E396" w14:textId="77777777" w:rsidR="006D26AF" w:rsidRPr="006D26AF" w:rsidRDefault="006D26AF" w:rsidP="006D26AF">
      <w:pPr>
        <w:tabs>
          <w:tab w:val="left" w:pos="8759"/>
        </w:tabs>
        <w:spacing w:after="0" w:line="240" w:lineRule="auto"/>
        <w:ind w:right="63"/>
        <w:jc w:val="both"/>
        <w:rPr>
          <w:rFonts w:cstheme="minorHAnsi"/>
          <w:sz w:val="24"/>
          <w:szCs w:val="24"/>
        </w:rPr>
      </w:pPr>
    </w:p>
    <w:p w14:paraId="0C0EF3A5"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 xml:space="preserve">soft tissue bruising, on </w:t>
      </w:r>
      <w:proofErr w:type="gramStart"/>
      <w:r w:rsidRPr="00E00254">
        <w:rPr>
          <w:rFonts w:cstheme="minorHAnsi"/>
          <w:sz w:val="24"/>
          <w:szCs w:val="24"/>
        </w:rPr>
        <w:t>e.g.</w:t>
      </w:r>
      <w:proofErr w:type="gramEnd"/>
      <w:r w:rsidRPr="00E00254">
        <w:rPr>
          <w:rFonts w:cstheme="minorHAnsi"/>
          <w:sz w:val="24"/>
          <w:szCs w:val="24"/>
        </w:rPr>
        <w:t xml:space="preserve"> cheeks, arms and inner surface of thighs, with no adequate explanation</w:t>
      </w:r>
      <w:r w:rsidR="006D26AF">
        <w:rPr>
          <w:rFonts w:cstheme="minorHAnsi"/>
          <w:sz w:val="24"/>
          <w:szCs w:val="24"/>
        </w:rPr>
        <w:t>.</w:t>
      </w:r>
    </w:p>
    <w:p w14:paraId="34A5C80D" w14:textId="77777777" w:rsidR="006D26AF" w:rsidRPr="006D26AF" w:rsidRDefault="006D26AF" w:rsidP="006D26AF">
      <w:pPr>
        <w:tabs>
          <w:tab w:val="left" w:pos="8759"/>
        </w:tabs>
        <w:spacing w:after="0" w:line="240" w:lineRule="auto"/>
        <w:ind w:right="63"/>
        <w:jc w:val="both"/>
        <w:rPr>
          <w:rFonts w:cstheme="minorHAnsi"/>
          <w:sz w:val="24"/>
          <w:szCs w:val="24"/>
        </w:rPr>
      </w:pPr>
    </w:p>
    <w:p w14:paraId="56F85CA9"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1107933E" w14:textId="77777777" w:rsidR="006D26AF" w:rsidRPr="006D26AF" w:rsidRDefault="006D26AF" w:rsidP="006D26AF">
      <w:pPr>
        <w:tabs>
          <w:tab w:val="left" w:pos="8759"/>
        </w:tabs>
        <w:spacing w:after="0" w:line="240" w:lineRule="auto"/>
        <w:ind w:right="63"/>
        <w:jc w:val="both"/>
        <w:rPr>
          <w:rFonts w:cstheme="minorHAnsi"/>
          <w:sz w:val="24"/>
          <w:szCs w:val="24"/>
        </w:rPr>
      </w:pPr>
    </w:p>
    <w:p w14:paraId="6AA86ED0" w14:textId="77777777"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 xml:space="preserve">patterned bruising </w:t>
      </w:r>
      <w:proofErr w:type="gramStart"/>
      <w:r w:rsidRPr="00E00254">
        <w:rPr>
          <w:rFonts w:cstheme="minorHAnsi"/>
          <w:sz w:val="24"/>
          <w:szCs w:val="24"/>
        </w:rPr>
        <w:t>e.g.</w:t>
      </w:r>
      <w:proofErr w:type="gramEnd"/>
      <w:r w:rsidRPr="00E00254">
        <w:rPr>
          <w:rFonts w:cstheme="minorHAnsi"/>
          <w:sz w:val="24"/>
          <w:szCs w:val="24"/>
        </w:rPr>
        <w:t xml:space="preserve"> linear or outline bruising, hand marks (due to grab, slap or pinch may be petechial), strap marks particularly on the buttocks or back</w:t>
      </w:r>
      <w:r w:rsidR="006D26AF">
        <w:rPr>
          <w:rFonts w:cstheme="minorHAnsi"/>
          <w:sz w:val="24"/>
          <w:szCs w:val="24"/>
        </w:rPr>
        <w:t>.</w:t>
      </w:r>
    </w:p>
    <w:p w14:paraId="5AB011BB" w14:textId="77777777" w:rsidR="006D26AF" w:rsidRPr="006D26AF" w:rsidRDefault="006D26AF" w:rsidP="006D26AF">
      <w:pPr>
        <w:spacing w:after="0" w:line="240" w:lineRule="auto"/>
        <w:ind w:right="63"/>
        <w:jc w:val="both"/>
        <w:rPr>
          <w:rFonts w:cstheme="minorHAnsi"/>
          <w:sz w:val="24"/>
          <w:szCs w:val="24"/>
        </w:rPr>
      </w:pPr>
    </w:p>
    <w:p w14:paraId="2FA5098D"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696C3F29" w14:textId="77777777" w:rsidR="006D26AF" w:rsidRPr="006D26AF" w:rsidRDefault="006D26AF" w:rsidP="006D26AF">
      <w:pPr>
        <w:tabs>
          <w:tab w:val="left" w:pos="8759"/>
        </w:tabs>
        <w:spacing w:after="0" w:line="240" w:lineRule="auto"/>
        <w:ind w:right="63"/>
        <w:jc w:val="both"/>
        <w:rPr>
          <w:rFonts w:cstheme="minorHAnsi"/>
          <w:sz w:val="24"/>
          <w:szCs w:val="24"/>
        </w:rPr>
      </w:pPr>
    </w:p>
    <w:p w14:paraId="78BFF908"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77C1B2BF"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5CF3398E"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 xml:space="preserve">Bruising may be difficult to see on a </w:t>
      </w:r>
      <w:proofErr w:type="gramStart"/>
      <w:r w:rsidRPr="00E00254">
        <w:rPr>
          <w:rFonts w:cstheme="minorHAnsi"/>
          <w:sz w:val="24"/>
          <w:szCs w:val="24"/>
        </w:rPr>
        <w:t>dark skinned</w:t>
      </w:r>
      <w:proofErr w:type="gramEnd"/>
      <w:r w:rsidRPr="00E00254">
        <w:rPr>
          <w:rFonts w:cstheme="minorHAnsi"/>
          <w:sz w:val="24"/>
          <w:szCs w:val="24"/>
        </w:rPr>
        <w:t xml:space="preserve"> child. Mongolian blue spots are natural pigmentation to the skin, which may be mistaken for bruising. These purplish-blue skin markings are </w:t>
      </w:r>
      <w:proofErr w:type="gramStart"/>
      <w:r w:rsidRPr="00E00254">
        <w:rPr>
          <w:rFonts w:cstheme="minorHAnsi"/>
          <w:sz w:val="24"/>
          <w:szCs w:val="24"/>
        </w:rPr>
        <w:t>most commonly found</w:t>
      </w:r>
      <w:proofErr w:type="gramEnd"/>
      <w:r w:rsidRPr="00E00254">
        <w:rPr>
          <w:rFonts w:cstheme="minorHAnsi"/>
          <w:sz w:val="24"/>
          <w:szCs w:val="24"/>
        </w:rPr>
        <w:t xml:space="preserve"> on the backs of children whose parents are darker skinned.</w:t>
      </w:r>
    </w:p>
    <w:p w14:paraId="79F3D346"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19FD2AB4"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205C020D"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04C76B37"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7168E330"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5FE089D8" w14:textId="77777777"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black eyes can occur from any direct injury, both accidental and non-accidental. Determining how the injury occurred is vital, therefore; bilateral "black eyes" can occur accidentally </w:t>
      </w:r>
      <w:proofErr w:type="gramStart"/>
      <w:r w:rsidRPr="00E00254">
        <w:rPr>
          <w:rFonts w:cstheme="minorHAnsi"/>
          <w:sz w:val="24"/>
          <w:szCs w:val="24"/>
        </w:rPr>
        <w:t>as a result of</w:t>
      </w:r>
      <w:proofErr w:type="gramEnd"/>
      <w:r w:rsidRPr="00E00254">
        <w:rPr>
          <w:rFonts w:cstheme="minorHAnsi"/>
          <w:sz w:val="24"/>
          <w:szCs w:val="24"/>
        </w:rPr>
        <w:t xml:space="preserve">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44150267"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750A0893"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1CF7E378"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6CDE3401"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237DFA29"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32F2AAAC" w14:textId="77777777" w:rsidR="006D26AF" w:rsidRPr="00E00254" w:rsidRDefault="006D26AF" w:rsidP="006D26AF">
      <w:pPr>
        <w:spacing w:after="0" w:line="240" w:lineRule="auto"/>
        <w:ind w:right="63" w:hanging="567"/>
        <w:jc w:val="both"/>
        <w:rPr>
          <w:rFonts w:cstheme="minorHAnsi"/>
          <w:b/>
          <w:sz w:val="24"/>
          <w:szCs w:val="24"/>
        </w:rPr>
      </w:pPr>
    </w:p>
    <w:p w14:paraId="228A4FAB"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2F1F1C07" w14:textId="77777777" w:rsidR="006D26AF" w:rsidRPr="006D26AF" w:rsidRDefault="006D26AF" w:rsidP="006D26AF">
      <w:pPr>
        <w:spacing w:after="0" w:line="240" w:lineRule="auto"/>
        <w:ind w:right="63" w:hanging="567"/>
        <w:jc w:val="both"/>
        <w:rPr>
          <w:rFonts w:cstheme="minorHAnsi"/>
          <w:b/>
          <w:sz w:val="24"/>
          <w:szCs w:val="24"/>
        </w:rPr>
      </w:pPr>
    </w:p>
    <w:p w14:paraId="57830844"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58E0FCBB"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4A4C7E94"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73A0DC23"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7D2A2BE3"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55E2A95C"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73881F09"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481B9CB2"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66573F64"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3C27BA4B"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5B22965A"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58EEE2FF"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5F87247B"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5E8F6656"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3E55E169"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7FB54FC2"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69C1C4C7"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49A6F782"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257221AD"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a responsible adult checks the temperature of the bath before a child gets </w:t>
      </w:r>
      <w:proofErr w:type="gramStart"/>
      <w:r w:rsidRPr="00E00254">
        <w:rPr>
          <w:rFonts w:cstheme="minorHAnsi"/>
          <w:sz w:val="24"/>
          <w:szCs w:val="24"/>
        </w:rPr>
        <w:t>in to</w:t>
      </w:r>
      <w:proofErr w:type="gramEnd"/>
      <w:r w:rsidRPr="00E00254">
        <w:rPr>
          <w:rFonts w:cstheme="minorHAnsi"/>
          <w:sz w:val="24"/>
          <w:szCs w:val="24"/>
        </w:rPr>
        <w:t xml:space="preserve"> it</w:t>
      </w:r>
      <w:r w:rsidR="00752730">
        <w:rPr>
          <w:rFonts w:cstheme="minorHAnsi"/>
          <w:sz w:val="24"/>
          <w:szCs w:val="24"/>
        </w:rPr>
        <w:t>.</w:t>
      </w:r>
    </w:p>
    <w:p w14:paraId="2682AF75"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7E91EB86"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3F057395" w14:textId="77777777" w:rsidR="00752730" w:rsidRPr="00752730" w:rsidRDefault="00752730" w:rsidP="00752730">
      <w:pPr>
        <w:tabs>
          <w:tab w:val="left" w:pos="8759"/>
        </w:tabs>
        <w:spacing w:after="0" w:line="240" w:lineRule="auto"/>
        <w:ind w:right="63"/>
        <w:jc w:val="both"/>
        <w:rPr>
          <w:rFonts w:cstheme="minorHAnsi"/>
          <w:sz w:val="24"/>
          <w:szCs w:val="24"/>
        </w:rPr>
      </w:pPr>
    </w:p>
    <w:p w14:paraId="4F2FF75D" w14:textId="77777777"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"doughnut" shaped burns to the buttocks often indicate that a child has been held down in hot water, with the buttocks held against the water container </w:t>
      </w:r>
      <w:proofErr w:type="gramStart"/>
      <w:r w:rsidRPr="00E00254">
        <w:rPr>
          <w:rFonts w:cstheme="minorHAnsi"/>
          <w:sz w:val="24"/>
          <w:szCs w:val="24"/>
        </w:rPr>
        <w:t>e.g.</w:t>
      </w:r>
      <w:proofErr w:type="gramEnd"/>
      <w:r w:rsidRPr="00E00254">
        <w:rPr>
          <w:rFonts w:cstheme="minorHAnsi"/>
          <w:sz w:val="24"/>
          <w:szCs w:val="24"/>
        </w:rPr>
        <w:t xml:space="preserve"> bath, sink etc.</w:t>
      </w:r>
    </w:p>
    <w:p w14:paraId="7E319BA0"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14:paraId="502C3818"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4B70CB02" w14:textId="77777777"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 xml:space="preserve">small round burns may be cigarette </w:t>
      </w:r>
      <w:proofErr w:type="gramStart"/>
      <w:r w:rsidRPr="00E00254">
        <w:rPr>
          <w:rFonts w:cstheme="minorHAnsi"/>
          <w:sz w:val="24"/>
          <w:szCs w:val="24"/>
        </w:rPr>
        <w:t>burns, but</w:t>
      </w:r>
      <w:proofErr w:type="gramEnd"/>
      <w:r w:rsidRPr="00E00254">
        <w:rPr>
          <w:rFonts w:cstheme="minorHAnsi"/>
          <w:sz w:val="24"/>
          <w:szCs w:val="24"/>
        </w:rPr>
        <w:t xml:space="preserve"> can often be confused with skin conditions. Where there is doubt, a medical/dermatology opinion should be sought.</w:t>
      </w:r>
    </w:p>
    <w:p w14:paraId="4128E0D8" w14:textId="77777777" w:rsidR="00752730" w:rsidRPr="00752730" w:rsidRDefault="00752730" w:rsidP="00752730">
      <w:pPr>
        <w:tabs>
          <w:tab w:val="left" w:pos="8759"/>
        </w:tabs>
        <w:spacing w:after="0" w:line="240" w:lineRule="auto"/>
        <w:ind w:right="63"/>
        <w:jc w:val="both"/>
        <w:rPr>
          <w:rFonts w:cstheme="minorHAnsi"/>
          <w:sz w:val="24"/>
          <w:szCs w:val="24"/>
        </w:rPr>
      </w:pPr>
    </w:p>
    <w:p w14:paraId="5846A57E"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2947C99D" w14:textId="77777777" w:rsidR="00752730" w:rsidRPr="00752730" w:rsidRDefault="00752730" w:rsidP="00752730"/>
    <w:p w14:paraId="420E42A8"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 xml:space="preserve">The potential for a fracture should be considered if there is pain, swelling and discoloration over a bone or joint or a child is not using a limb, especially in younger children. The majority of fractures normally cause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and it is very difficult for a parent to be unaware that a child has been hurt. In infants, rib and metaphysical limb fractures may produce no detectable ongoing </w:t>
      </w:r>
      <w:proofErr w:type="gramStart"/>
      <w:r w:rsidRPr="00E00254">
        <w:rPr>
          <w:rFonts w:asciiTheme="minorHAnsi" w:hAnsiTheme="minorHAnsi" w:cstheme="minorHAnsi"/>
          <w:color w:val="auto"/>
          <w:sz w:val="24"/>
          <w:szCs w:val="24"/>
        </w:rPr>
        <w:t>pain</w:t>
      </w:r>
      <w:proofErr w:type="gramEnd"/>
      <w:r w:rsidRPr="00E00254">
        <w:rPr>
          <w:rFonts w:asciiTheme="minorHAnsi" w:hAnsiTheme="minorHAnsi" w:cstheme="minorHAnsi"/>
          <w:color w:val="auto"/>
          <w:sz w:val="24"/>
          <w:szCs w:val="24"/>
        </w:rPr>
        <w:t xml:space="preserve"> however.</w:t>
      </w:r>
    </w:p>
    <w:p w14:paraId="382010D5" w14:textId="77777777" w:rsidR="00752730" w:rsidRPr="00752730" w:rsidRDefault="00752730" w:rsidP="00752730">
      <w:pPr>
        <w:ind w:hanging="709"/>
        <w:jc w:val="both"/>
      </w:pPr>
    </w:p>
    <w:p w14:paraId="41328123"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 xml:space="preserve">It is very rare for a child aged under one year to sustain a fracture accidentally, but there may be some underlying medical condition, </w:t>
      </w:r>
      <w:proofErr w:type="gramStart"/>
      <w:r w:rsidRPr="00E00254">
        <w:rPr>
          <w:rFonts w:cstheme="minorHAnsi"/>
          <w:sz w:val="24"/>
          <w:szCs w:val="24"/>
        </w:rPr>
        <w:t>e.g.</w:t>
      </w:r>
      <w:proofErr w:type="gramEnd"/>
      <w:r w:rsidRPr="00E00254">
        <w:rPr>
          <w:rFonts w:cstheme="minorHAnsi"/>
          <w:sz w:val="24"/>
          <w:szCs w:val="24"/>
        </w:rPr>
        <w:t xml:space="preserve"> brittle bone disease, which can cause fractures in babies.</w:t>
      </w:r>
    </w:p>
    <w:p w14:paraId="4990F9AD"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59C73325"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4A01EF5A"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47483287"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37C72EEC"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6F5FF151"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4EB9AB9B"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43F94AD3"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4DB8619C"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35857929"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5C85EB6A"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18A53354"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 xml:space="preserve">Children may have scars from previous injuries. </w:t>
      </w:r>
      <w:proofErr w:type="gramStart"/>
      <w:r w:rsidRPr="00E00254">
        <w:rPr>
          <w:rFonts w:cstheme="minorHAnsi"/>
          <w:sz w:val="24"/>
          <w:szCs w:val="24"/>
        </w:rPr>
        <w:t>Particular note</w:t>
      </w:r>
      <w:proofErr w:type="gramEnd"/>
      <w:r w:rsidRPr="00E00254">
        <w:rPr>
          <w:rFonts w:cstheme="minorHAnsi"/>
          <w:sz w:val="24"/>
          <w:szCs w:val="24"/>
        </w:rPr>
        <w:t xml:space="preserve"> should be taken if there is a large number of scars of different ages, or of unusual shapes or large scars from burns or lacerations that have not received medical treatment.</w:t>
      </w:r>
    </w:p>
    <w:p w14:paraId="14AECD9F"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111317C5"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24838D3A"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65CDA76F" w14:textId="77777777" w:rsidR="00C242AA" w:rsidRPr="00E00254" w:rsidRDefault="00C242AA" w:rsidP="00752730">
      <w:pPr>
        <w:spacing w:after="0" w:line="240" w:lineRule="auto"/>
        <w:ind w:left="714" w:right="-37" w:hanging="1423"/>
        <w:rPr>
          <w:rFonts w:cstheme="minorHAnsi"/>
          <w:sz w:val="24"/>
          <w:szCs w:val="24"/>
        </w:rPr>
      </w:pPr>
    </w:p>
    <w:p w14:paraId="1D9D4476"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3558355D"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14040A1A"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7A044EB3"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ingestion of other damaging substances, </w:t>
      </w:r>
      <w:proofErr w:type="gramStart"/>
      <w:r w:rsidRPr="00E00254">
        <w:rPr>
          <w:rFonts w:cstheme="minorHAnsi"/>
          <w:sz w:val="24"/>
          <w:szCs w:val="24"/>
        </w:rPr>
        <w:t>e.g.</w:t>
      </w:r>
      <w:proofErr w:type="gramEnd"/>
      <w:r w:rsidRPr="00E00254">
        <w:rPr>
          <w:rFonts w:cstheme="minorHAnsi"/>
          <w:sz w:val="24"/>
          <w:szCs w:val="24"/>
        </w:rPr>
        <w:t xml:space="preserve"> bleach</w:t>
      </w:r>
    </w:p>
    <w:p w14:paraId="124C1F44"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0D583F76"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0D87377C" w14:textId="77777777"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lastRenderedPageBreak/>
        <w:tab/>
      </w:r>
      <w:r w:rsidR="00C242AA" w:rsidRPr="00E00254">
        <w:rPr>
          <w:rFonts w:cstheme="minorHAnsi"/>
          <w:sz w:val="24"/>
          <w:szCs w:val="24"/>
        </w:rPr>
        <w:t xml:space="preserve">unexplained neurological signs and symptoms, </w:t>
      </w:r>
      <w:proofErr w:type="gramStart"/>
      <w:r w:rsidR="00C242AA" w:rsidRPr="00E00254">
        <w:rPr>
          <w:rFonts w:cstheme="minorHAnsi"/>
          <w:sz w:val="24"/>
          <w:szCs w:val="24"/>
        </w:rPr>
        <w:t>e.g.</w:t>
      </w:r>
      <w:proofErr w:type="gramEnd"/>
      <w:r w:rsidR="00C242AA" w:rsidRPr="00E00254">
        <w:rPr>
          <w:rFonts w:cstheme="minorHAnsi"/>
          <w:sz w:val="24"/>
          <w:szCs w:val="24"/>
        </w:rPr>
        <w:t xml:space="preserve"> subdural haematoma</w:t>
      </w:r>
    </w:p>
    <w:p w14:paraId="17684A92"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17017133"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2D6060CF" w14:textId="77777777" w:rsidR="00752730" w:rsidRPr="00752730" w:rsidRDefault="00752730" w:rsidP="00752730">
      <w:pPr>
        <w:jc w:val="both"/>
        <w:rPr>
          <w:lang w:eastAsia="en-GB"/>
        </w:rPr>
      </w:pPr>
    </w:p>
    <w:p w14:paraId="656EB047"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626D6DC8" w14:textId="77777777" w:rsidR="00752730" w:rsidRPr="00E00254" w:rsidRDefault="00752730" w:rsidP="00752730">
      <w:pPr>
        <w:spacing w:after="0" w:line="240" w:lineRule="auto"/>
        <w:ind w:left="714" w:right="-37" w:hanging="1423"/>
        <w:jc w:val="both"/>
        <w:rPr>
          <w:rFonts w:cstheme="minorHAnsi"/>
          <w:sz w:val="24"/>
          <w:szCs w:val="24"/>
        </w:rPr>
      </w:pPr>
    </w:p>
    <w:p w14:paraId="1B197144"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3A1B0EDA" w14:textId="77777777" w:rsidR="00752730" w:rsidRPr="00E00254" w:rsidRDefault="00752730" w:rsidP="00752730">
      <w:pPr>
        <w:spacing w:after="0" w:line="240" w:lineRule="auto"/>
        <w:ind w:left="709" w:right="-37" w:hanging="1418"/>
        <w:jc w:val="both"/>
        <w:rPr>
          <w:rFonts w:cstheme="minorHAnsi"/>
          <w:sz w:val="24"/>
          <w:szCs w:val="24"/>
        </w:rPr>
      </w:pPr>
    </w:p>
    <w:p w14:paraId="3B15902C"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4548ACB2" w14:textId="77777777" w:rsidR="00752730" w:rsidRPr="00E00254" w:rsidRDefault="00752730" w:rsidP="00752730">
      <w:pPr>
        <w:spacing w:after="0" w:line="240" w:lineRule="auto"/>
        <w:ind w:left="709" w:right="-37" w:hanging="1418"/>
        <w:rPr>
          <w:rFonts w:cstheme="minorHAnsi"/>
          <w:sz w:val="24"/>
          <w:szCs w:val="24"/>
        </w:rPr>
      </w:pPr>
    </w:p>
    <w:p w14:paraId="1015F1CC"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 xml:space="preserve">(R v Cannings (2004) EWCA </w:t>
      </w:r>
      <w:proofErr w:type="spellStart"/>
      <w:r w:rsidRPr="00E00254">
        <w:rPr>
          <w:rFonts w:cstheme="minorHAnsi"/>
          <w:sz w:val="24"/>
          <w:szCs w:val="24"/>
        </w:rPr>
        <w:t>Criml</w:t>
      </w:r>
      <w:proofErr w:type="spellEnd"/>
      <w:r w:rsidRPr="00E00254">
        <w:rPr>
          <w:rFonts w:cstheme="minorHAnsi"/>
          <w:sz w:val="24"/>
          <w:szCs w:val="24"/>
        </w:rPr>
        <w:t xml:space="preserve"> (19 January 2004)).</w:t>
      </w:r>
    </w:p>
    <w:p w14:paraId="34E9DD60" w14:textId="77777777" w:rsidR="00C242AA" w:rsidRPr="00E00254" w:rsidRDefault="00C242AA" w:rsidP="006D26AF">
      <w:pPr>
        <w:spacing w:after="0" w:line="240" w:lineRule="auto"/>
        <w:ind w:right="-37" w:firstLine="685"/>
        <w:rPr>
          <w:rFonts w:cstheme="minorHAnsi"/>
          <w:sz w:val="24"/>
          <w:szCs w:val="24"/>
        </w:rPr>
      </w:pPr>
    </w:p>
    <w:p w14:paraId="0ADE838B"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156932E8" w14:textId="77777777" w:rsidR="00752730" w:rsidRPr="00E00254" w:rsidRDefault="00752730" w:rsidP="00752730">
      <w:pPr>
        <w:spacing w:after="0" w:line="240" w:lineRule="auto"/>
        <w:ind w:left="709" w:right="-37" w:hanging="1418"/>
        <w:rPr>
          <w:rFonts w:cstheme="minorHAnsi"/>
          <w:sz w:val="24"/>
          <w:szCs w:val="24"/>
        </w:rPr>
      </w:pPr>
    </w:p>
    <w:p w14:paraId="7FD2A5BA"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4F2CBA4B"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01F3B47A"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7D5F6F01"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51326C88"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167A6EDB"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71FB8C0A" w14:textId="77777777" w:rsidR="00C242AA" w:rsidRPr="00E00254" w:rsidRDefault="00C242AA" w:rsidP="006D26AF">
      <w:pPr>
        <w:spacing w:after="0" w:line="240" w:lineRule="auto"/>
        <w:ind w:right="-37"/>
        <w:rPr>
          <w:rFonts w:cstheme="minorHAnsi"/>
          <w:sz w:val="24"/>
          <w:szCs w:val="24"/>
        </w:rPr>
      </w:pPr>
    </w:p>
    <w:p w14:paraId="5A385C95"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 xml:space="preserve">There are </w:t>
      </w:r>
      <w:proofErr w:type="gramStart"/>
      <w:r w:rsidRPr="00E00254">
        <w:rPr>
          <w:rFonts w:cstheme="minorHAnsi"/>
          <w:b/>
          <w:sz w:val="24"/>
          <w:szCs w:val="24"/>
        </w:rPr>
        <w:t>a number of</w:t>
      </w:r>
      <w:proofErr w:type="gramEnd"/>
      <w:r w:rsidRPr="00E00254">
        <w:rPr>
          <w:rFonts w:cstheme="minorHAnsi"/>
          <w:b/>
          <w:sz w:val="24"/>
          <w:szCs w:val="24"/>
        </w:rPr>
        <w:t xml:space="preserve"> presentations in which fabricated or induced illness may be a possibility. These are:</w:t>
      </w:r>
    </w:p>
    <w:p w14:paraId="3F44B132" w14:textId="77777777" w:rsidR="00752730" w:rsidRPr="00E00254" w:rsidRDefault="00752730" w:rsidP="006D26AF">
      <w:pPr>
        <w:spacing w:after="0" w:line="240" w:lineRule="auto"/>
        <w:ind w:left="709" w:right="-37" w:hanging="709"/>
        <w:rPr>
          <w:rFonts w:cstheme="minorHAnsi"/>
          <w:sz w:val="24"/>
          <w:szCs w:val="24"/>
        </w:rPr>
      </w:pPr>
    </w:p>
    <w:p w14:paraId="494EA8AD"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69A9C2B2"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309F1C4E"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630D968E"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1B55A499"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3F984159"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4F0FBCE9"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lastRenderedPageBreak/>
        <w:t>allergies</w:t>
      </w:r>
    </w:p>
    <w:p w14:paraId="29CF1EB9"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09DA5E27"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195AA176"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44F0F48C"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6AE2800A" w14:textId="77777777" w:rsidR="00C242AA" w:rsidRPr="00E00254" w:rsidRDefault="00C242AA" w:rsidP="00752730">
      <w:pPr>
        <w:spacing w:after="0" w:line="276" w:lineRule="auto"/>
        <w:ind w:right="-40"/>
        <w:jc w:val="both"/>
        <w:rPr>
          <w:rFonts w:cstheme="minorHAnsi"/>
          <w:sz w:val="24"/>
          <w:szCs w:val="24"/>
        </w:rPr>
      </w:pPr>
    </w:p>
    <w:p w14:paraId="0E56F007"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384301B4"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7DA522F7"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433B4FFF"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5578C3A0"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14F5B0BD"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3089ED72"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3666FD64"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2813AA0A"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156F0AC4" w14:textId="77777777" w:rsidR="00C242AA" w:rsidRPr="00E00254" w:rsidRDefault="00C242AA" w:rsidP="003440B8">
      <w:pPr>
        <w:spacing w:after="0" w:line="240" w:lineRule="auto"/>
        <w:ind w:right="-40"/>
        <w:jc w:val="both"/>
        <w:rPr>
          <w:rFonts w:cstheme="minorHAnsi"/>
          <w:sz w:val="24"/>
          <w:szCs w:val="24"/>
        </w:rPr>
      </w:pPr>
    </w:p>
    <w:p w14:paraId="5FFCBF78"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t xml:space="preserve">It is important to note that the child may also have an illness that has been diagnosed and needs regular treatment. This may make the diagnosis of fabricated or induced illness difficult, as the presenting symptoms may be </w:t>
      </w:r>
      <w:proofErr w:type="gramStart"/>
      <w:r w:rsidRPr="00E00254">
        <w:rPr>
          <w:rFonts w:cstheme="minorHAnsi"/>
          <w:i/>
          <w:sz w:val="24"/>
          <w:szCs w:val="24"/>
        </w:rPr>
        <w:t>similar to</w:t>
      </w:r>
      <w:proofErr w:type="gramEnd"/>
      <w:r w:rsidRPr="00E00254">
        <w:rPr>
          <w:rFonts w:cstheme="minorHAnsi"/>
          <w:i/>
          <w:sz w:val="24"/>
          <w:szCs w:val="24"/>
        </w:rPr>
        <w:t xml:space="preserve"> those of the diagnosed illness.</w:t>
      </w:r>
    </w:p>
    <w:p w14:paraId="7E4A3642"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00106FC0"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119BD046"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2191D7C3"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730F1C29"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25B85419"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2B7EF8A8"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41161A00"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 xml:space="preserve">Both boys and girls of all ages are </w:t>
      </w:r>
      <w:proofErr w:type="gramStart"/>
      <w:r w:rsidRPr="00E00254">
        <w:rPr>
          <w:rFonts w:cstheme="minorHAnsi"/>
          <w:sz w:val="24"/>
          <w:szCs w:val="24"/>
        </w:rPr>
        <w:t>abused</w:t>
      </w:r>
      <w:proofErr w:type="gramEnd"/>
      <w:r w:rsidRPr="00E00254">
        <w:rPr>
          <w:rFonts w:cstheme="minorHAnsi"/>
          <w:sz w:val="24"/>
          <w:szCs w:val="24"/>
        </w:rPr>
        <w:t xml:space="preserve"> and the abuse may continue for many years before it is disclosed. Abusers may be both male and female.</w:t>
      </w:r>
    </w:p>
    <w:p w14:paraId="07F04B18"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287D8A13"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lastRenderedPageBreak/>
        <w:t xml:space="preserve">2.37 </w:t>
      </w:r>
      <w:r w:rsidRPr="00E00254">
        <w:rPr>
          <w:rFonts w:cstheme="minorHAnsi"/>
          <w:sz w:val="24"/>
          <w:szCs w:val="24"/>
        </w:rPr>
        <w:tab/>
        <w:t>It is important to note that children and young people may also abuse other children sexually.</w:t>
      </w:r>
    </w:p>
    <w:p w14:paraId="7326B0C6"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2E588CC6"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161D50B0" w14:textId="77777777" w:rsidR="003440B8" w:rsidRPr="003440B8" w:rsidRDefault="003440B8" w:rsidP="003440B8">
      <w:pPr>
        <w:spacing w:after="243" w:line="240" w:lineRule="auto"/>
        <w:ind w:left="709" w:right="-37" w:hanging="1418"/>
        <w:jc w:val="both"/>
        <w:rPr>
          <w:rFonts w:cstheme="minorHAnsi"/>
          <w:sz w:val="16"/>
          <w:szCs w:val="16"/>
        </w:rPr>
      </w:pPr>
    </w:p>
    <w:p w14:paraId="7DAD31B9"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7859727A"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1A899E4B"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 xml:space="preserve">Sexual abuse often presents in an obscure way. Whilst some child victims have obvious genital injuries, a sexually transmitted infection or are pregnant, relatively few children are so easily diagnosed. </w:t>
      </w:r>
      <w:proofErr w:type="gramStart"/>
      <w:r w:rsidRPr="00E00254">
        <w:rPr>
          <w:rFonts w:cstheme="minorHAnsi"/>
          <w:sz w:val="24"/>
          <w:szCs w:val="24"/>
        </w:rPr>
        <w:t>The majority of</w:t>
      </w:r>
      <w:proofErr w:type="gramEnd"/>
      <w:r w:rsidRPr="00E00254">
        <w:rPr>
          <w:rFonts w:cstheme="minorHAnsi"/>
          <w:sz w:val="24"/>
          <w:szCs w:val="24"/>
        </w:rPr>
        <w:t xml:space="preserve"> children subjected to sexual abuse, even when penetration has occurred, have on medical examination no evidence of the abuse having occurred.</w:t>
      </w:r>
    </w:p>
    <w:p w14:paraId="2C8A7359"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w:t>
      </w:r>
      <w:proofErr w:type="gramStart"/>
      <w:r w:rsidRPr="00E00254">
        <w:rPr>
          <w:rFonts w:cstheme="minorHAnsi"/>
          <w:sz w:val="24"/>
          <w:szCs w:val="24"/>
        </w:rPr>
        <w:t>present</w:t>
      </w:r>
      <w:proofErr w:type="gramEnd"/>
      <w:r w:rsidRPr="00E00254">
        <w:rPr>
          <w:rFonts w:cstheme="minorHAnsi"/>
          <w:sz w:val="24"/>
          <w:szCs w:val="24"/>
        </w:rPr>
        <w:t xml:space="preserve">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5677D77A"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4E923B5C"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5AFC22AB"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15CAE9B1"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2473F089"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w:t>
      </w:r>
      <w:proofErr w:type="gramStart"/>
      <w:r w:rsidRPr="00E00254">
        <w:rPr>
          <w:rFonts w:cstheme="minorHAnsi"/>
          <w:sz w:val="24"/>
          <w:szCs w:val="24"/>
        </w:rPr>
        <w:t>abdomen</w:t>
      </w:r>
      <w:proofErr w:type="gramEnd"/>
      <w:r w:rsidRPr="00E00254">
        <w:rPr>
          <w:rFonts w:cstheme="minorHAnsi"/>
          <w:sz w:val="24"/>
          <w:szCs w:val="24"/>
        </w:rPr>
        <w:t xml:space="preserve"> or thighs </w:t>
      </w:r>
    </w:p>
    <w:p w14:paraId="0EDF8B51"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 xml:space="preserve">itching, soreness, </w:t>
      </w:r>
      <w:proofErr w:type="gramStart"/>
      <w:r w:rsidRPr="00E00254">
        <w:rPr>
          <w:rFonts w:cstheme="minorHAnsi"/>
          <w:sz w:val="24"/>
          <w:szCs w:val="24"/>
        </w:rPr>
        <w:t>discharge</w:t>
      </w:r>
      <w:proofErr w:type="gramEnd"/>
      <w:r w:rsidRPr="00E00254">
        <w:rPr>
          <w:rFonts w:cstheme="minorHAnsi"/>
          <w:sz w:val="24"/>
          <w:szCs w:val="24"/>
        </w:rPr>
        <w:t xml:space="preserve"> or unexplained bleeding</w:t>
      </w:r>
    </w:p>
    <w:p w14:paraId="30F06A35"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12274D8C" w14:textId="77777777"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08D6A29E"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2D294810"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23BE5E4A"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5933F381" w14:textId="77777777"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391185AA" w14:textId="77777777" w:rsidR="00C242AA" w:rsidRPr="00E00254"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70419083"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lastRenderedPageBreak/>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1E51F5EA" w14:textId="77777777" w:rsidR="003440B8" w:rsidRPr="003440B8" w:rsidRDefault="003440B8" w:rsidP="003440B8">
      <w:pPr>
        <w:tabs>
          <w:tab w:val="left" w:pos="709"/>
        </w:tabs>
        <w:spacing w:after="0" w:line="240" w:lineRule="auto"/>
        <w:ind w:right="-37" w:hanging="709"/>
        <w:rPr>
          <w:rFonts w:cstheme="minorHAnsi"/>
          <w:b/>
          <w:sz w:val="24"/>
          <w:szCs w:val="24"/>
        </w:rPr>
      </w:pPr>
    </w:p>
    <w:p w14:paraId="4953E374" w14:textId="77777777"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behaviour associated with the changing of nappy/underwear, </w:t>
      </w:r>
      <w:proofErr w:type="gramStart"/>
      <w:r w:rsidRPr="003440B8">
        <w:rPr>
          <w:rFonts w:cstheme="minorHAnsi"/>
          <w:sz w:val="24"/>
          <w:szCs w:val="24"/>
        </w:rPr>
        <w:t>e.g.</w:t>
      </w:r>
      <w:proofErr w:type="gramEnd"/>
      <w:r w:rsidRPr="003440B8">
        <w:rPr>
          <w:rFonts w:cstheme="minorHAnsi"/>
          <w:sz w:val="24"/>
          <w:szCs w:val="24"/>
        </w:rPr>
        <w:t xml:space="preserve"> fear of being touched/hurt, holding legs rigid and stiff or verbalisation like "stop hurting me"</w:t>
      </w:r>
      <w:r w:rsidR="003440B8" w:rsidRPr="003440B8">
        <w:rPr>
          <w:rFonts w:cstheme="minorHAnsi"/>
          <w:sz w:val="24"/>
          <w:szCs w:val="24"/>
        </w:rPr>
        <w:t>.</w:t>
      </w:r>
    </w:p>
    <w:p w14:paraId="3249C3FD"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52F09B7F" w14:textId="77777777"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738A4820" w14:textId="77777777" w:rsidR="003440B8" w:rsidRPr="003440B8" w:rsidRDefault="003440B8" w:rsidP="003440B8">
      <w:pPr>
        <w:tabs>
          <w:tab w:val="left" w:pos="1134"/>
        </w:tabs>
        <w:spacing w:after="0" w:line="240" w:lineRule="auto"/>
        <w:ind w:right="-37"/>
        <w:jc w:val="both"/>
        <w:rPr>
          <w:rFonts w:cstheme="minorHAnsi"/>
          <w:sz w:val="24"/>
          <w:szCs w:val="24"/>
        </w:rPr>
      </w:pPr>
    </w:p>
    <w:p w14:paraId="1AFDF088"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1B016375" w14:textId="77777777" w:rsidR="003440B8" w:rsidRPr="003440B8" w:rsidRDefault="003440B8" w:rsidP="003440B8">
      <w:pPr>
        <w:tabs>
          <w:tab w:val="left" w:pos="1134"/>
        </w:tabs>
        <w:spacing w:after="0" w:line="240" w:lineRule="auto"/>
        <w:ind w:right="-37"/>
        <w:jc w:val="both"/>
        <w:rPr>
          <w:rFonts w:cstheme="minorHAnsi"/>
          <w:sz w:val="24"/>
          <w:szCs w:val="24"/>
        </w:rPr>
      </w:pPr>
    </w:p>
    <w:p w14:paraId="1F512F03"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08853FB7" w14:textId="77777777" w:rsidR="003440B8" w:rsidRPr="003440B8" w:rsidRDefault="003440B8" w:rsidP="003440B8">
      <w:pPr>
        <w:tabs>
          <w:tab w:val="left" w:pos="1134"/>
        </w:tabs>
        <w:spacing w:after="0" w:line="240" w:lineRule="auto"/>
        <w:ind w:right="-37"/>
        <w:jc w:val="both"/>
        <w:rPr>
          <w:rFonts w:cstheme="minorHAnsi"/>
          <w:sz w:val="24"/>
          <w:szCs w:val="24"/>
        </w:rPr>
      </w:pPr>
    </w:p>
    <w:p w14:paraId="7AE9F6BD"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simulated sexual activity with another child </w:t>
      </w:r>
      <w:proofErr w:type="gramStart"/>
      <w:r w:rsidRPr="003440B8">
        <w:rPr>
          <w:rFonts w:cstheme="minorHAnsi"/>
          <w:sz w:val="24"/>
          <w:szCs w:val="24"/>
        </w:rPr>
        <w:t>e.g.</w:t>
      </w:r>
      <w:proofErr w:type="gramEnd"/>
      <w:r w:rsidRPr="003440B8">
        <w:rPr>
          <w:rFonts w:cstheme="minorHAnsi"/>
          <w:sz w:val="24"/>
          <w:szCs w:val="24"/>
        </w:rPr>
        <w:t xml:space="preserve"> replaying the sexually abusive event or wanting to touch other children etc.</w:t>
      </w:r>
    </w:p>
    <w:p w14:paraId="7CABB7C1" w14:textId="77777777" w:rsidR="003440B8" w:rsidRPr="003440B8" w:rsidRDefault="003440B8" w:rsidP="003440B8">
      <w:pPr>
        <w:tabs>
          <w:tab w:val="left" w:pos="1134"/>
        </w:tabs>
        <w:spacing w:after="0" w:line="240" w:lineRule="auto"/>
        <w:ind w:right="-37"/>
        <w:jc w:val="both"/>
        <w:rPr>
          <w:rFonts w:cstheme="minorHAnsi"/>
          <w:sz w:val="24"/>
          <w:szCs w:val="24"/>
        </w:rPr>
      </w:pPr>
    </w:p>
    <w:p w14:paraId="62B55422"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61698147" w14:textId="77777777" w:rsidR="003440B8" w:rsidRPr="003440B8" w:rsidRDefault="003440B8" w:rsidP="003440B8">
      <w:pPr>
        <w:tabs>
          <w:tab w:val="left" w:pos="1134"/>
        </w:tabs>
        <w:spacing w:after="0" w:line="240" w:lineRule="auto"/>
        <w:ind w:right="-37"/>
        <w:jc w:val="both"/>
        <w:rPr>
          <w:rFonts w:cstheme="minorHAnsi"/>
          <w:sz w:val="24"/>
          <w:szCs w:val="24"/>
        </w:rPr>
      </w:pPr>
    </w:p>
    <w:p w14:paraId="27917456"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1228BE2B" w14:textId="77777777" w:rsidR="003440B8" w:rsidRPr="003440B8" w:rsidRDefault="003440B8" w:rsidP="003440B8">
      <w:pPr>
        <w:tabs>
          <w:tab w:val="left" w:pos="1134"/>
        </w:tabs>
        <w:spacing w:after="0" w:line="240" w:lineRule="auto"/>
        <w:ind w:right="-37"/>
        <w:jc w:val="both"/>
        <w:rPr>
          <w:rFonts w:cstheme="minorHAnsi"/>
          <w:sz w:val="24"/>
          <w:szCs w:val="24"/>
        </w:rPr>
      </w:pPr>
    </w:p>
    <w:p w14:paraId="40143091" w14:textId="77777777"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self-mutilation </w:t>
      </w:r>
      <w:proofErr w:type="gramStart"/>
      <w:r w:rsidRPr="003440B8">
        <w:rPr>
          <w:rFonts w:cstheme="minorHAnsi"/>
          <w:sz w:val="24"/>
          <w:szCs w:val="24"/>
        </w:rPr>
        <w:t>e.g.</w:t>
      </w:r>
      <w:proofErr w:type="gramEnd"/>
      <w:r w:rsidRPr="003440B8">
        <w:rPr>
          <w:rFonts w:cstheme="minorHAnsi"/>
          <w:sz w:val="24"/>
          <w:szCs w:val="24"/>
        </w:rPr>
        <w:t xml:space="preserve"> picking at sores, sticking sharp objects in the vagina, head banging etc.</w:t>
      </w:r>
    </w:p>
    <w:p w14:paraId="61980650" w14:textId="77777777" w:rsidR="003440B8" w:rsidRPr="003440B8" w:rsidRDefault="003440B8" w:rsidP="003440B8">
      <w:pPr>
        <w:tabs>
          <w:tab w:val="left" w:pos="1134"/>
        </w:tabs>
        <w:spacing w:after="0" w:line="240" w:lineRule="auto"/>
        <w:ind w:right="-37"/>
        <w:jc w:val="both"/>
        <w:rPr>
          <w:rFonts w:cstheme="minorHAnsi"/>
          <w:sz w:val="24"/>
          <w:szCs w:val="24"/>
        </w:rPr>
      </w:pPr>
    </w:p>
    <w:p w14:paraId="20370A86"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7A9B79E3" w14:textId="77777777" w:rsidR="003440B8" w:rsidRPr="003440B8" w:rsidRDefault="003440B8" w:rsidP="003440B8">
      <w:pPr>
        <w:tabs>
          <w:tab w:val="left" w:pos="1134"/>
        </w:tabs>
        <w:spacing w:after="0" w:line="240" w:lineRule="auto"/>
        <w:ind w:right="-37"/>
        <w:jc w:val="both"/>
        <w:rPr>
          <w:rFonts w:cstheme="minorHAnsi"/>
          <w:sz w:val="24"/>
          <w:szCs w:val="24"/>
        </w:rPr>
      </w:pPr>
    </w:p>
    <w:p w14:paraId="399FF70C"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48D54B52" w14:textId="77777777" w:rsidR="003440B8" w:rsidRPr="003440B8" w:rsidRDefault="003440B8" w:rsidP="003440B8">
      <w:pPr>
        <w:tabs>
          <w:tab w:val="left" w:pos="1134"/>
        </w:tabs>
        <w:spacing w:after="0" w:line="240" w:lineRule="auto"/>
        <w:ind w:right="-37"/>
        <w:jc w:val="both"/>
        <w:rPr>
          <w:rFonts w:cstheme="minorHAnsi"/>
          <w:sz w:val="24"/>
          <w:szCs w:val="24"/>
        </w:rPr>
      </w:pPr>
    </w:p>
    <w:p w14:paraId="39B758F7"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49DCBCD8" w14:textId="77777777" w:rsidR="003440B8" w:rsidRPr="003440B8" w:rsidRDefault="003440B8" w:rsidP="003440B8">
      <w:pPr>
        <w:tabs>
          <w:tab w:val="left" w:pos="1134"/>
        </w:tabs>
        <w:spacing w:after="0" w:line="240" w:lineRule="auto"/>
        <w:ind w:right="-37"/>
        <w:jc w:val="both"/>
        <w:rPr>
          <w:rFonts w:cstheme="minorHAnsi"/>
          <w:sz w:val="24"/>
          <w:szCs w:val="24"/>
        </w:rPr>
      </w:pPr>
    </w:p>
    <w:p w14:paraId="34457E64" w14:textId="77777777"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child takes over 'the mothering role' in the family </w:t>
      </w:r>
      <w:proofErr w:type="gramStart"/>
      <w:r w:rsidRPr="003440B8">
        <w:rPr>
          <w:rFonts w:cstheme="minorHAnsi"/>
          <w:sz w:val="24"/>
          <w:szCs w:val="24"/>
        </w:rPr>
        <w:t>whether or not</w:t>
      </w:r>
      <w:proofErr w:type="gramEnd"/>
      <w:r w:rsidRPr="003440B8">
        <w:rPr>
          <w:rFonts w:cstheme="minorHAnsi"/>
          <w:sz w:val="24"/>
          <w:szCs w:val="24"/>
        </w:rPr>
        <w:t xml:space="preserve"> the mother is present.</w:t>
      </w:r>
    </w:p>
    <w:p w14:paraId="690E8696" w14:textId="77777777" w:rsidR="00C242AA" w:rsidRPr="003440B8" w:rsidRDefault="00C242AA" w:rsidP="003440B8">
      <w:pPr>
        <w:spacing w:after="0" w:line="240" w:lineRule="auto"/>
        <w:ind w:right="-37"/>
        <w:rPr>
          <w:rFonts w:cstheme="minorHAnsi"/>
          <w:sz w:val="24"/>
          <w:szCs w:val="24"/>
        </w:rPr>
      </w:pPr>
    </w:p>
    <w:p w14:paraId="6D4E1489"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6776C91F" w14:textId="77777777" w:rsidR="003440B8" w:rsidRPr="003440B8" w:rsidRDefault="003440B8" w:rsidP="003440B8">
      <w:pPr>
        <w:keepNext/>
        <w:keepLines/>
        <w:spacing w:after="0" w:line="240" w:lineRule="auto"/>
        <w:ind w:right="-37"/>
        <w:outlineLvl w:val="2"/>
        <w:rPr>
          <w:rFonts w:cstheme="minorHAnsi"/>
          <w:b/>
          <w:sz w:val="24"/>
          <w:szCs w:val="24"/>
        </w:rPr>
      </w:pPr>
    </w:p>
    <w:p w14:paraId="530EA61E"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7407B066" w14:textId="77777777" w:rsidR="003440B8" w:rsidRPr="003440B8" w:rsidRDefault="003440B8" w:rsidP="003440B8">
      <w:pPr>
        <w:spacing w:after="0" w:line="240" w:lineRule="auto"/>
        <w:ind w:left="714" w:right="-37" w:hanging="1423"/>
        <w:rPr>
          <w:rFonts w:cstheme="minorHAnsi"/>
          <w:sz w:val="24"/>
          <w:szCs w:val="24"/>
        </w:rPr>
      </w:pPr>
    </w:p>
    <w:p w14:paraId="660741A6"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3F6E5C3D"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07D56F53" w14:textId="77777777"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221C6A7E" w14:textId="77777777" w:rsidR="00886675" w:rsidRPr="00886675" w:rsidRDefault="00886675" w:rsidP="00886675">
      <w:pPr>
        <w:pStyle w:val="ListParagraph"/>
        <w:tabs>
          <w:tab w:val="left" w:pos="1134"/>
        </w:tabs>
        <w:ind w:hanging="425"/>
        <w:rPr>
          <w:rFonts w:cstheme="minorHAnsi"/>
          <w:sz w:val="24"/>
          <w:szCs w:val="24"/>
        </w:rPr>
      </w:pPr>
    </w:p>
    <w:p w14:paraId="372E251D"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00528C00"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lastRenderedPageBreak/>
        <w:t>reluctance to participate in physical activity or to change clothes for physic</w:t>
      </w:r>
      <w:r w:rsidR="00886675">
        <w:rPr>
          <w:rFonts w:cstheme="minorHAnsi"/>
          <w:sz w:val="24"/>
          <w:szCs w:val="24"/>
        </w:rPr>
        <w:t xml:space="preserve">al education, </w:t>
      </w:r>
      <w:proofErr w:type="gramStart"/>
      <w:r w:rsidR="00886675">
        <w:rPr>
          <w:rFonts w:cstheme="minorHAnsi"/>
          <w:sz w:val="24"/>
          <w:szCs w:val="24"/>
        </w:rPr>
        <w:t>games</w:t>
      </w:r>
      <w:proofErr w:type="gramEnd"/>
      <w:r w:rsidR="00886675">
        <w:rPr>
          <w:rFonts w:cstheme="minorHAnsi"/>
          <w:sz w:val="24"/>
          <w:szCs w:val="24"/>
        </w:rPr>
        <w:t xml:space="preserve"> or swimming.</w:t>
      </w:r>
    </w:p>
    <w:p w14:paraId="79D193E5"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7823A55C"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unusual or bizarre sexual themes in child's </w:t>
      </w:r>
      <w:proofErr w:type="gramStart"/>
      <w:r w:rsidRPr="003440B8">
        <w:rPr>
          <w:rFonts w:cstheme="minorHAnsi"/>
          <w:sz w:val="24"/>
          <w:szCs w:val="24"/>
        </w:rPr>
        <w:t>art work</w:t>
      </w:r>
      <w:proofErr w:type="gramEnd"/>
      <w:r w:rsidRPr="003440B8">
        <w:rPr>
          <w:rFonts w:cstheme="minorHAnsi"/>
          <w:sz w:val="24"/>
          <w:szCs w:val="24"/>
        </w:rPr>
        <w:t xml:space="preserve"> or stories</w:t>
      </w:r>
      <w:r w:rsidR="00886675">
        <w:rPr>
          <w:rFonts w:cstheme="minorHAnsi"/>
          <w:sz w:val="24"/>
          <w:szCs w:val="24"/>
        </w:rPr>
        <w:t>.</w:t>
      </w:r>
    </w:p>
    <w:p w14:paraId="0A8BBBAD"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2DAB9C10" w14:textId="77777777"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2B8EDED7"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2307AD75"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789622B0" w14:textId="77777777" w:rsidR="00C242AA" w:rsidRPr="00886675" w:rsidRDefault="00C242AA" w:rsidP="00886675">
      <w:pPr>
        <w:tabs>
          <w:tab w:val="center" w:pos="5852"/>
        </w:tabs>
        <w:spacing w:after="0" w:line="240" w:lineRule="auto"/>
        <w:ind w:right="-37"/>
        <w:rPr>
          <w:rFonts w:cstheme="minorHAnsi"/>
          <w:sz w:val="24"/>
          <w:szCs w:val="24"/>
        </w:rPr>
      </w:pPr>
    </w:p>
    <w:p w14:paraId="32BDBB31" w14:textId="77777777"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14:paraId="33C30704" w14:textId="77777777" w:rsidR="00886675" w:rsidRPr="003440B8" w:rsidRDefault="00886675" w:rsidP="003440B8">
      <w:pPr>
        <w:tabs>
          <w:tab w:val="center" w:pos="5852"/>
        </w:tabs>
        <w:spacing w:after="0" w:line="240" w:lineRule="auto"/>
        <w:ind w:right="-37"/>
        <w:rPr>
          <w:rFonts w:cstheme="minorHAnsi"/>
          <w:b/>
          <w:sz w:val="24"/>
          <w:szCs w:val="24"/>
        </w:rPr>
      </w:pPr>
    </w:p>
    <w:p w14:paraId="5BF0F17A" w14:textId="77777777"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14:paraId="456CCB08" w14:textId="77777777" w:rsidR="00886675" w:rsidRPr="003440B8" w:rsidRDefault="00886675" w:rsidP="00886675">
      <w:pPr>
        <w:spacing w:after="0" w:line="240" w:lineRule="auto"/>
        <w:ind w:left="709" w:right="-37" w:hanging="1418"/>
        <w:rPr>
          <w:rFonts w:cstheme="minorHAnsi"/>
          <w:b/>
          <w:sz w:val="24"/>
          <w:szCs w:val="24"/>
        </w:rPr>
      </w:pPr>
    </w:p>
    <w:p w14:paraId="79B5D974"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14:paraId="50643864" w14:textId="77777777"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14:paraId="2FD43AE8"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14:paraId="7BE4A34E" w14:textId="77777777" w:rsidR="00886675" w:rsidRPr="00886675" w:rsidRDefault="00886675" w:rsidP="00886675">
      <w:pPr>
        <w:tabs>
          <w:tab w:val="left" w:pos="1134"/>
        </w:tabs>
        <w:spacing w:after="0" w:line="240" w:lineRule="auto"/>
        <w:ind w:right="-37" w:hanging="35"/>
        <w:jc w:val="both"/>
        <w:rPr>
          <w:rFonts w:cstheme="minorHAnsi"/>
          <w:sz w:val="24"/>
          <w:szCs w:val="24"/>
        </w:rPr>
      </w:pPr>
    </w:p>
    <w:p w14:paraId="0D59DD0D" w14:textId="77777777" w:rsidR="00C242AA" w:rsidRPr="003440B8"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14:paraId="4B81FCFC" w14:textId="77777777" w:rsidR="00C242AA" w:rsidRPr="003440B8" w:rsidRDefault="00C242AA" w:rsidP="00886675">
      <w:pPr>
        <w:spacing w:after="0" w:line="240" w:lineRule="auto"/>
        <w:ind w:left="-883" w:right="-37"/>
        <w:jc w:val="both"/>
        <w:rPr>
          <w:rFonts w:cstheme="minorHAnsi"/>
          <w:sz w:val="24"/>
          <w:szCs w:val="24"/>
        </w:rPr>
      </w:pPr>
    </w:p>
    <w:p w14:paraId="54D33167" w14:textId="77777777"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14:paraId="451B1ECD"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3C7964E8"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1820E83C"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4179F201"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7E45F0A5"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5C2DD370"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hysterical behaviour, depression, withdrawal, mood </w:t>
      </w:r>
      <w:proofErr w:type="gramStart"/>
      <w:r w:rsidRPr="003440B8">
        <w:rPr>
          <w:rFonts w:cstheme="minorHAnsi"/>
          <w:sz w:val="24"/>
          <w:szCs w:val="24"/>
        </w:rPr>
        <w:t>swings;</w:t>
      </w:r>
      <w:proofErr w:type="gramEnd"/>
    </w:p>
    <w:p w14:paraId="6515664C"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0102600F"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eating disorders — </w:t>
      </w:r>
      <w:proofErr w:type="gramStart"/>
      <w:r w:rsidRPr="003440B8">
        <w:rPr>
          <w:rFonts w:cstheme="minorHAnsi"/>
          <w:sz w:val="24"/>
          <w:szCs w:val="24"/>
        </w:rPr>
        <w:t>e.g.</w:t>
      </w:r>
      <w:proofErr w:type="gramEnd"/>
      <w:r w:rsidRPr="003440B8">
        <w:rPr>
          <w:rFonts w:cstheme="minorHAnsi"/>
          <w:sz w:val="24"/>
          <w:szCs w:val="24"/>
        </w:rPr>
        <w:t xml:space="preserve"> anorexia nervosa and bulimia</w:t>
      </w:r>
    </w:p>
    <w:p w14:paraId="532BC8E2"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51C67119"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14:paraId="44EDC012"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14:paraId="6FEE5345" w14:textId="77777777" w:rsidR="00C242AA"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 xml:space="preserve">fear or abhorrence of one </w:t>
      </w:r>
      <w:proofErr w:type="gramStart"/>
      <w:r w:rsidRPr="003440B8">
        <w:rPr>
          <w:rFonts w:cstheme="minorHAnsi"/>
          <w:sz w:val="24"/>
          <w:szCs w:val="24"/>
        </w:rPr>
        <w:t>particular individual</w:t>
      </w:r>
      <w:proofErr w:type="gramEnd"/>
      <w:r w:rsidRPr="003440B8">
        <w:rPr>
          <w:rFonts w:cstheme="minorHAnsi"/>
          <w:sz w:val="24"/>
          <w:szCs w:val="24"/>
        </w:rPr>
        <w:t>.</w:t>
      </w:r>
    </w:p>
    <w:p w14:paraId="24FD6B04" w14:textId="77777777" w:rsidR="00886675" w:rsidRPr="003440B8" w:rsidRDefault="00886675" w:rsidP="00886675">
      <w:pPr>
        <w:pStyle w:val="ListParagraph"/>
        <w:spacing w:after="0" w:line="240" w:lineRule="auto"/>
        <w:ind w:right="-37"/>
        <w:jc w:val="both"/>
        <w:rPr>
          <w:rFonts w:cstheme="minorHAnsi"/>
          <w:sz w:val="24"/>
          <w:szCs w:val="24"/>
        </w:rPr>
      </w:pPr>
    </w:p>
    <w:p w14:paraId="28FF3020"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60E613E4" w14:textId="77777777" w:rsidR="00886675" w:rsidRPr="003440B8" w:rsidRDefault="00886675" w:rsidP="00886675">
      <w:pPr>
        <w:spacing w:after="0" w:line="240" w:lineRule="auto"/>
        <w:ind w:right="-37" w:firstLine="360"/>
        <w:jc w:val="both"/>
        <w:rPr>
          <w:rFonts w:cstheme="minorHAnsi"/>
          <w:b/>
          <w:sz w:val="24"/>
          <w:szCs w:val="24"/>
        </w:rPr>
      </w:pPr>
    </w:p>
    <w:p w14:paraId="7595EA9D"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w:t>
      </w:r>
      <w:r w:rsidRPr="003440B8">
        <w:rPr>
          <w:rFonts w:cstheme="minorHAnsi"/>
          <w:sz w:val="24"/>
          <w:szCs w:val="24"/>
        </w:rPr>
        <w:lastRenderedPageBreak/>
        <w:t xml:space="preserve">abuse has an impact on a child’s physical health, mental health, </w:t>
      </w:r>
      <w:proofErr w:type="gramStart"/>
      <w:r w:rsidRPr="003440B8">
        <w:rPr>
          <w:rFonts w:cstheme="minorHAnsi"/>
          <w:sz w:val="24"/>
          <w:szCs w:val="24"/>
        </w:rPr>
        <w:t>behaviour</w:t>
      </w:r>
      <w:proofErr w:type="gramEnd"/>
      <w:r w:rsidRPr="003440B8">
        <w:rPr>
          <w:rFonts w:cstheme="minorHAnsi"/>
          <w:sz w:val="24"/>
          <w:szCs w:val="24"/>
        </w:rPr>
        <w:t xml:space="preserve"> and self-esteem. It can be particularly damaging for children aged 0 to 3 years.</w:t>
      </w:r>
    </w:p>
    <w:p w14:paraId="1356929B" w14:textId="77777777" w:rsidR="00886675" w:rsidRPr="003440B8" w:rsidRDefault="00886675" w:rsidP="00B61796">
      <w:pPr>
        <w:spacing w:after="0" w:line="240" w:lineRule="auto"/>
        <w:ind w:left="720" w:right="-37" w:hanging="1429"/>
        <w:jc w:val="both"/>
        <w:rPr>
          <w:rFonts w:cstheme="minorHAnsi"/>
          <w:sz w:val="24"/>
          <w:szCs w:val="24"/>
        </w:rPr>
      </w:pPr>
    </w:p>
    <w:p w14:paraId="7B430AAA"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55FD0B1A" w14:textId="77777777" w:rsidR="00B61796" w:rsidRPr="003440B8" w:rsidRDefault="00B61796" w:rsidP="00B61796">
      <w:pPr>
        <w:spacing w:after="0" w:line="240" w:lineRule="auto"/>
        <w:ind w:right="-37" w:hanging="1429"/>
        <w:jc w:val="both"/>
        <w:rPr>
          <w:rFonts w:cstheme="minorHAnsi"/>
          <w:sz w:val="24"/>
          <w:szCs w:val="24"/>
        </w:rPr>
      </w:pPr>
    </w:p>
    <w:p w14:paraId="679FBB49"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75E0CD5D" w14:textId="77777777" w:rsidR="00B61796" w:rsidRPr="003440B8" w:rsidRDefault="00B61796" w:rsidP="00B61796">
      <w:pPr>
        <w:spacing w:after="0" w:line="240" w:lineRule="auto"/>
        <w:ind w:left="720" w:right="-37" w:hanging="1429"/>
        <w:jc w:val="both"/>
        <w:rPr>
          <w:rFonts w:cstheme="minorHAnsi"/>
          <w:sz w:val="24"/>
          <w:szCs w:val="24"/>
        </w:rPr>
      </w:pPr>
    </w:p>
    <w:p w14:paraId="4C334D90"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673372FD" w14:textId="77777777" w:rsidR="00B61796" w:rsidRPr="003440B8" w:rsidRDefault="00B61796" w:rsidP="00B61796">
      <w:pPr>
        <w:spacing w:after="0" w:line="240" w:lineRule="auto"/>
        <w:ind w:left="720" w:right="-37" w:hanging="1429"/>
        <w:jc w:val="both"/>
        <w:rPr>
          <w:rFonts w:cstheme="minorHAnsi"/>
          <w:sz w:val="24"/>
          <w:szCs w:val="24"/>
        </w:rPr>
      </w:pPr>
    </w:p>
    <w:p w14:paraId="3BCF4068"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18E6B039" w14:textId="77777777" w:rsidR="00B61796" w:rsidRPr="003440B8" w:rsidRDefault="00B61796" w:rsidP="00B61796">
      <w:pPr>
        <w:spacing w:after="0" w:line="240" w:lineRule="auto"/>
        <w:ind w:left="709" w:right="-40" w:hanging="709"/>
        <w:jc w:val="both"/>
        <w:rPr>
          <w:rFonts w:cstheme="minorHAnsi"/>
          <w:sz w:val="24"/>
          <w:szCs w:val="24"/>
        </w:rPr>
      </w:pPr>
    </w:p>
    <w:p w14:paraId="65033766"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477122D7"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5A526354"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25B96376" w14:textId="77777777" w:rsidR="00B61796" w:rsidRPr="003440B8" w:rsidRDefault="00B61796" w:rsidP="00B61796">
      <w:pPr>
        <w:spacing w:after="0" w:line="240" w:lineRule="auto"/>
        <w:ind w:left="709" w:right="-40" w:hanging="709"/>
        <w:jc w:val="both"/>
        <w:rPr>
          <w:rFonts w:cstheme="minorHAnsi"/>
          <w:sz w:val="24"/>
          <w:szCs w:val="24"/>
        </w:rPr>
      </w:pPr>
    </w:p>
    <w:p w14:paraId="54296674"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534C6002"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340C0DD6"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w:t>
      </w:r>
      <w:proofErr w:type="gramStart"/>
      <w:r w:rsidRPr="003440B8">
        <w:rPr>
          <w:rFonts w:cstheme="minorHAnsi"/>
          <w:sz w:val="24"/>
          <w:szCs w:val="24"/>
        </w:rPr>
        <w:t>abuse</w:t>
      </w:r>
      <w:proofErr w:type="gramEnd"/>
      <w:r w:rsidRPr="003440B8">
        <w:rPr>
          <w:rFonts w:cstheme="minorHAnsi"/>
          <w:sz w:val="24"/>
          <w:szCs w:val="24"/>
        </w:rPr>
        <w:t xml:space="preserve"> they are not necessarily </w:t>
      </w:r>
      <w:proofErr w:type="spellStart"/>
      <w:r w:rsidRPr="003440B8">
        <w:rPr>
          <w:rFonts w:cstheme="minorHAnsi"/>
          <w:sz w:val="24"/>
          <w:szCs w:val="24"/>
        </w:rPr>
        <w:t>pathognomic</w:t>
      </w:r>
      <w:proofErr w:type="spellEnd"/>
      <w:r w:rsidRPr="003440B8">
        <w:rPr>
          <w:rFonts w:cstheme="minorHAnsi"/>
          <w:sz w:val="24"/>
          <w:szCs w:val="24"/>
        </w:rPr>
        <w:t xml:space="preserve"> of this since they often can be seen in other conditions.</w:t>
      </w:r>
    </w:p>
    <w:p w14:paraId="4D7B8DCD" w14:textId="77777777" w:rsidR="00B61796" w:rsidRPr="003440B8" w:rsidRDefault="00B61796" w:rsidP="00B61796">
      <w:pPr>
        <w:spacing w:after="0" w:line="240" w:lineRule="auto"/>
        <w:ind w:left="709" w:right="-40" w:hanging="1418"/>
        <w:jc w:val="both"/>
        <w:rPr>
          <w:rFonts w:cstheme="minorHAnsi"/>
          <w:sz w:val="24"/>
          <w:szCs w:val="24"/>
        </w:rPr>
      </w:pPr>
    </w:p>
    <w:p w14:paraId="17FBE11E"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34F8081A"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2A5B9CDF"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179DDF2C"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1E874B64"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marked behavioural and conduct difficulties, </w:t>
      </w:r>
      <w:proofErr w:type="gramStart"/>
      <w:r w:rsidRPr="003440B8">
        <w:rPr>
          <w:rFonts w:cstheme="minorHAnsi"/>
          <w:sz w:val="24"/>
          <w:szCs w:val="24"/>
        </w:rPr>
        <w:t>e.g.</w:t>
      </w:r>
      <w:proofErr w:type="gramEnd"/>
      <w:r w:rsidRPr="003440B8">
        <w:rPr>
          <w:rFonts w:cstheme="minorHAnsi"/>
          <w:sz w:val="24"/>
          <w:szCs w:val="24"/>
        </w:rPr>
        <w:t xml:space="preserve"> opposition and aggression, stealing, running away, promiscuity, lying</w:t>
      </w:r>
      <w:r w:rsidR="00B61796">
        <w:rPr>
          <w:rFonts w:cstheme="minorHAnsi"/>
          <w:sz w:val="24"/>
          <w:szCs w:val="24"/>
        </w:rPr>
        <w:t>.</w:t>
      </w:r>
    </w:p>
    <w:p w14:paraId="4763FBD7"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61C15001"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persistent relationship difficulties, </w:t>
      </w:r>
      <w:proofErr w:type="gramStart"/>
      <w:r w:rsidRPr="003440B8">
        <w:rPr>
          <w:rFonts w:cstheme="minorHAnsi"/>
          <w:sz w:val="24"/>
          <w:szCs w:val="24"/>
        </w:rPr>
        <w:t>e.g.</w:t>
      </w:r>
      <w:proofErr w:type="gramEnd"/>
      <w:r w:rsidRPr="003440B8">
        <w:rPr>
          <w:rFonts w:cstheme="minorHAnsi"/>
          <w:sz w:val="24"/>
          <w:szCs w:val="24"/>
        </w:rPr>
        <w:t xml:space="preserve"> extreme clinginess, intense separation reaction</w:t>
      </w:r>
      <w:r w:rsidR="00B61796">
        <w:rPr>
          <w:rFonts w:cstheme="minorHAnsi"/>
          <w:sz w:val="24"/>
          <w:szCs w:val="24"/>
        </w:rPr>
        <w:t>.</w:t>
      </w:r>
    </w:p>
    <w:p w14:paraId="50271B97"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075A58E9"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30118916"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 xml:space="preserve">extremes of self-stimulatory behaviours, </w:t>
      </w:r>
      <w:proofErr w:type="gramStart"/>
      <w:r w:rsidRPr="003440B8">
        <w:rPr>
          <w:rFonts w:cstheme="minorHAnsi"/>
          <w:sz w:val="24"/>
          <w:szCs w:val="24"/>
        </w:rPr>
        <w:t>e.g.</w:t>
      </w:r>
      <w:proofErr w:type="gramEnd"/>
      <w:r w:rsidRPr="003440B8">
        <w:rPr>
          <w:rFonts w:cstheme="minorHAnsi"/>
          <w:sz w:val="24"/>
          <w:szCs w:val="24"/>
        </w:rPr>
        <w:t xml:space="preserve"> head banging, comfort seeking, masturbation etc.</w:t>
      </w:r>
    </w:p>
    <w:p w14:paraId="2BC4CB70"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37BD553D"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757BDEEC"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2C23F4CD"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over anxiety, </w:t>
      </w:r>
      <w:proofErr w:type="gramStart"/>
      <w:r w:rsidRPr="003440B8">
        <w:rPr>
          <w:rFonts w:cstheme="minorHAnsi"/>
          <w:sz w:val="24"/>
          <w:szCs w:val="24"/>
        </w:rPr>
        <w:t>e.g.</w:t>
      </w:r>
      <w:proofErr w:type="gramEnd"/>
      <w:r w:rsidRPr="003440B8">
        <w:rPr>
          <w:rFonts w:cstheme="minorHAnsi"/>
          <w:sz w:val="24"/>
          <w:szCs w:val="24"/>
        </w:rPr>
        <w:t xml:space="preserve"> constantly checking or over anxious to please</w:t>
      </w:r>
      <w:r w:rsidR="00B61796">
        <w:rPr>
          <w:rFonts w:cstheme="minorHAnsi"/>
          <w:sz w:val="24"/>
          <w:szCs w:val="24"/>
        </w:rPr>
        <w:t>.</w:t>
      </w:r>
    </w:p>
    <w:p w14:paraId="7A733A0E"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31872645"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28D3F039"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65B3754D"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30A7E676"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34410E64" w14:textId="77777777" w:rsidR="00B61796" w:rsidRPr="003440B8" w:rsidRDefault="00B61796" w:rsidP="00B61796">
      <w:pPr>
        <w:spacing w:after="0" w:line="240" w:lineRule="auto"/>
        <w:ind w:left="709" w:right="-40" w:hanging="1418"/>
        <w:jc w:val="both"/>
        <w:rPr>
          <w:rFonts w:cstheme="minorHAnsi"/>
          <w:sz w:val="24"/>
          <w:szCs w:val="24"/>
        </w:rPr>
      </w:pPr>
    </w:p>
    <w:p w14:paraId="3ED1DDC8"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1436182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7A484EA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harsh disciplining, inconsistent </w:t>
      </w:r>
      <w:proofErr w:type="gramStart"/>
      <w:r w:rsidRPr="003440B8">
        <w:rPr>
          <w:rFonts w:cstheme="minorHAnsi"/>
          <w:sz w:val="24"/>
          <w:szCs w:val="24"/>
        </w:rPr>
        <w:t>disciplining</w:t>
      </w:r>
      <w:proofErr w:type="gramEnd"/>
      <w:r w:rsidRPr="003440B8">
        <w:rPr>
          <w:rFonts w:cstheme="minorHAnsi"/>
          <w:sz w:val="24"/>
          <w:szCs w:val="24"/>
        </w:rPr>
        <w:t xml:space="preserve"> and the use of emotional sanctions such as withdrawal of love</w:t>
      </w:r>
    </w:p>
    <w:p w14:paraId="42FD4982"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expectations and demands which are not appropriate for the developmental stage of the child, </w:t>
      </w:r>
      <w:proofErr w:type="gramStart"/>
      <w:r w:rsidRPr="003440B8">
        <w:rPr>
          <w:rFonts w:cstheme="minorHAnsi"/>
          <w:sz w:val="24"/>
          <w:szCs w:val="24"/>
        </w:rPr>
        <w:t>e.g.</w:t>
      </w:r>
      <w:proofErr w:type="gramEnd"/>
      <w:r w:rsidRPr="003440B8">
        <w:rPr>
          <w:rFonts w:cstheme="minorHAnsi"/>
          <w:sz w:val="24"/>
          <w:szCs w:val="24"/>
        </w:rPr>
        <w:t xml:space="preserve"> too high or too low</w:t>
      </w:r>
    </w:p>
    <w:p w14:paraId="09F9E3F6"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52AAFEC7"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04FCEACB"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contradictory, </w:t>
      </w:r>
      <w:proofErr w:type="gramStart"/>
      <w:r w:rsidRPr="003440B8">
        <w:rPr>
          <w:rFonts w:cstheme="minorHAnsi"/>
          <w:sz w:val="24"/>
          <w:szCs w:val="24"/>
        </w:rPr>
        <w:t>confusing</w:t>
      </w:r>
      <w:proofErr w:type="gramEnd"/>
      <w:r w:rsidRPr="003440B8">
        <w:rPr>
          <w:rFonts w:cstheme="minorHAnsi"/>
          <w:sz w:val="24"/>
          <w:szCs w:val="24"/>
        </w:rPr>
        <w:t xml:space="preserve"> or misleading messages in communicating with the child</w:t>
      </w:r>
    </w:p>
    <w:p w14:paraId="75C820B2"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199B3A4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7317D277"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73F2182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 xml:space="preserve">major and repeated familial change, </w:t>
      </w:r>
      <w:proofErr w:type="gramStart"/>
      <w:r w:rsidRPr="003440B8">
        <w:rPr>
          <w:rFonts w:cstheme="minorHAnsi"/>
          <w:sz w:val="24"/>
          <w:szCs w:val="24"/>
        </w:rPr>
        <w:t>e.g.</w:t>
      </w:r>
      <w:proofErr w:type="gramEnd"/>
      <w:r w:rsidRPr="003440B8">
        <w:rPr>
          <w:rFonts w:cstheme="minorHAnsi"/>
          <w:sz w:val="24"/>
          <w:szCs w:val="24"/>
        </w:rPr>
        <w:t xml:space="preserve"> separations and reconstitution of families and/or changes of address</w:t>
      </w:r>
    </w:p>
    <w:p w14:paraId="2995E3B1"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764CCE72" w14:textId="77777777" w:rsidR="00C242AA" w:rsidRPr="003440B8" w:rsidRDefault="00C242AA" w:rsidP="00B61796">
      <w:pPr>
        <w:spacing w:after="0" w:line="240" w:lineRule="auto"/>
        <w:ind w:right="-40"/>
        <w:jc w:val="both"/>
        <w:rPr>
          <w:rFonts w:cstheme="minorHAnsi"/>
          <w:sz w:val="24"/>
          <w:szCs w:val="24"/>
        </w:rPr>
      </w:pPr>
    </w:p>
    <w:p w14:paraId="7B98E0C0"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32F310F9" w14:textId="77777777" w:rsidR="00C242AA" w:rsidRPr="003440B8" w:rsidRDefault="00C242AA" w:rsidP="00B61796">
      <w:pPr>
        <w:tabs>
          <w:tab w:val="center" w:pos="2981"/>
        </w:tabs>
        <w:spacing w:after="0" w:line="240" w:lineRule="auto"/>
        <w:ind w:right="-40"/>
        <w:jc w:val="both"/>
        <w:rPr>
          <w:rFonts w:cstheme="minorHAnsi"/>
          <w:sz w:val="24"/>
          <w:szCs w:val="24"/>
        </w:rPr>
      </w:pPr>
    </w:p>
    <w:p w14:paraId="31DEF79A"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51CD8BF0" w14:textId="77777777" w:rsidR="00C242AA" w:rsidRPr="003440B8" w:rsidRDefault="00C242AA" w:rsidP="00B61796">
      <w:pPr>
        <w:spacing w:after="0" w:line="240" w:lineRule="auto"/>
        <w:ind w:left="709" w:right="-40" w:hanging="1418"/>
        <w:jc w:val="both"/>
        <w:rPr>
          <w:rFonts w:cstheme="minorHAnsi"/>
          <w:sz w:val="24"/>
          <w:szCs w:val="24"/>
        </w:rPr>
      </w:pPr>
    </w:p>
    <w:p w14:paraId="557E4A7B"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 xml:space="preserve">2.57 </w:t>
      </w:r>
      <w:r w:rsidRPr="003440B8">
        <w:rPr>
          <w:rFonts w:cstheme="minorHAnsi"/>
          <w:sz w:val="24"/>
          <w:szCs w:val="24"/>
        </w:rPr>
        <w:tab/>
        <w:t xml:space="preserve">There is a tendency to associate neglect with poverty and social disadvantage. Persistent neglect over long periods of time is likely to have causes other than poverty, however. There </w:t>
      </w:r>
      <w:proofErr w:type="gramStart"/>
      <w:r w:rsidRPr="003440B8">
        <w:rPr>
          <w:rFonts w:cstheme="minorHAnsi"/>
          <w:sz w:val="24"/>
          <w:szCs w:val="24"/>
        </w:rPr>
        <w:t>has to</w:t>
      </w:r>
      <w:proofErr w:type="gramEnd"/>
      <w:r w:rsidRPr="003440B8">
        <w:rPr>
          <w:rFonts w:cstheme="minorHAnsi"/>
          <w:sz w:val="24"/>
          <w:szCs w:val="24"/>
        </w:rPr>
        <w:t xml:space="preserve"> be a distinction made between financial poverty and emotional poverty.</w:t>
      </w:r>
    </w:p>
    <w:p w14:paraId="68FC37C8"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lastRenderedPageBreak/>
        <w:t xml:space="preserve">2.58 </w:t>
      </w:r>
      <w:r w:rsidRPr="003440B8">
        <w:rPr>
          <w:rFonts w:cstheme="minorHAnsi"/>
          <w:sz w:val="24"/>
          <w:szCs w:val="24"/>
        </w:rPr>
        <w:tab/>
      </w:r>
      <w:r w:rsidRPr="003440B8">
        <w:rPr>
          <w:rFonts w:cstheme="minorHAnsi"/>
          <w:b/>
          <w:sz w:val="24"/>
          <w:szCs w:val="24"/>
        </w:rPr>
        <w:t xml:space="preserve">There are </w:t>
      </w:r>
      <w:proofErr w:type="gramStart"/>
      <w:r w:rsidRPr="003440B8">
        <w:rPr>
          <w:rFonts w:cstheme="minorHAnsi"/>
          <w:b/>
          <w:sz w:val="24"/>
          <w:szCs w:val="24"/>
        </w:rPr>
        <w:t>a number of</w:t>
      </w:r>
      <w:proofErr w:type="gramEnd"/>
      <w:r w:rsidRPr="003440B8">
        <w:rPr>
          <w:rFonts w:cstheme="minorHAnsi"/>
          <w:b/>
          <w:sz w:val="24"/>
          <w:szCs w:val="24"/>
        </w:rPr>
        <w:t xml:space="preserve"> types of neglect that can occur separately or together, for example:</w:t>
      </w:r>
    </w:p>
    <w:p w14:paraId="2EF4F176"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05E014BC"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0088341C"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0443D86A"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39D1FD80"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47F6F62B"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684EA1F7" w14:textId="77777777" w:rsidR="00B61796" w:rsidRPr="003440B8" w:rsidRDefault="00B61796" w:rsidP="00B61796">
      <w:pPr>
        <w:pStyle w:val="ListParagraph"/>
        <w:spacing w:after="0" w:line="240" w:lineRule="auto"/>
        <w:ind w:right="-37"/>
        <w:jc w:val="both"/>
        <w:rPr>
          <w:rFonts w:cstheme="minorHAnsi"/>
          <w:noProof/>
          <w:sz w:val="24"/>
          <w:szCs w:val="24"/>
        </w:rPr>
      </w:pPr>
    </w:p>
    <w:p w14:paraId="2BA87279"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783C5B74"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3E8D66A1"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 xml:space="preserve">Neglect is a chronic, persistent problem. The concerns about the parents not providing "good enough" care for their child will develop over time. It is the accumulation of such concerns which will trigger the need to invoke the Child Protection Process. In cases of </w:t>
      </w:r>
      <w:proofErr w:type="gramStart"/>
      <w:r w:rsidRPr="003440B8">
        <w:rPr>
          <w:rFonts w:cstheme="minorHAnsi"/>
          <w:sz w:val="24"/>
          <w:szCs w:val="24"/>
        </w:rPr>
        <w:t>neglect</w:t>
      </w:r>
      <w:proofErr w:type="gramEnd"/>
      <w:r w:rsidRPr="003440B8">
        <w:rPr>
          <w:rFonts w:cstheme="minorHAnsi"/>
          <w:sz w:val="24"/>
          <w:szCs w:val="24"/>
        </w:rPr>
        <w:t xml:space="preserve"> it is important that details about the standard of care of the child are recorded and there is regular inter-agency sharing of this information.</w:t>
      </w:r>
    </w:p>
    <w:p w14:paraId="51A70122" w14:textId="77777777" w:rsidR="00B61796" w:rsidRPr="003440B8" w:rsidRDefault="00B61796" w:rsidP="00B61796">
      <w:pPr>
        <w:spacing w:after="0" w:line="240" w:lineRule="auto"/>
        <w:ind w:left="709" w:right="-37" w:hanging="1418"/>
        <w:jc w:val="both"/>
        <w:rPr>
          <w:rFonts w:cstheme="minorHAnsi"/>
          <w:sz w:val="24"/>
          <w:szCs w:val="24"/>
        </w:rPr>
      </w:pPr>
    </w:p>
    <w:p w14:paraId="0EE35C9B"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43646553" w14:textId="77777777" w:rsidR="00B61796" w:rsidRPr="003440B8" w:rsidRDefault="00B61796" w:rsidP="00B61796">
      <w:pPr>
        <w:spacing w:after="0" w:line="240" w:lineRule="auto"/>
        <w:ind w:left="709" w:right="-37" w:hanging="1418"/>
        <w:jc w:val="both"/>
        <w:rPr>
          <w:rFonts w:cstheme="minorHAnsi"/>
          <w:sz w:val="24"/>
          <w:szCs w:val="24"/>
        </w:rPr>
      </w:pPr>
    </w:p>
    <w:p w14:paraId="7D8FF1C6"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163B23DB" w14:textId="77777777" w:rsidR="00B61796" w:rsidRPr="003440B8" w:rsidRDefault="00B61796" w:rsidP="00B61796">
      <w:pPr>
        <w:spacing w:after="0" w:line="240" w:lineRule="auto"/>
        <w:ind w:left="709" w:right="-37" w:hanging="1418"/>
        <w:jc w:val="both"/>
        <w:rPr>
          <w:rFonts w:cstheme="minorHAnsi"/>
          <w:sz w:val="24"/>
          <w:szCs w:val="24"/>
        </w:rPr>
      </w:pPr>
    </w:p>
    <w:p w14:paraId="75DB43D3"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77C5E97D"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7E9B59B7"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28CDC4AF" w14:textId="77777777" w:rsidR="00B61796" w:rsidRPr="003440B8" w:rsidRDefault="00B61796" w:rsidP="003440B8">
      <w:pPr>
        <w:keepNext/>
        <w:keepLines/>
        <w:spacing w:after="0" w:line="240" w:lineRule="auto"/>
        <w:ind w:right="-37"/>
        <w:outlineLvl w:val="1"/>
        <w:rPr>
          <w:rFonts w:cstheme="minorHAnsi"/>
          <w:b/>
          <w:sz w:val="24"/>
          <w:szCs w:val="24"/>
        </w:rPr>
      </w:pPr>
    </w:p>
    <w:p w14:paraId="78FF2325"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6EF43DC5" w14:textId="77777777" w:rsidR="00B61796" w:rsidRPr="003440B8" w:rsidRDefault="00B61796" w:rsidP="00B61796">
      <w:pPr>
        <w:spacing w:after="0" w:line="240" w:lineRule="auto"/>
        <w:ind w:right="-37" w:hanging="709"/>
        <w:rPr>
          <w:rFonts w:cstheme="minorHAnsi"/>
          <w:b/>
          <w:sz w:val="24"/>
          <w:szCs w:val="24"/>
        </w:rPr>
      </w:pPr>
    </w:p>
    <w:p w14:paraId="2AF2AE2C"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3B108E59"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0531C74D"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61B775B7"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562BD5C8"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6AB52D80"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439F6B28"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55DEA756"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59C664DC"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2B1824DD"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584AFD10" w14:textId="77777777" w:rsidR="00C242AA" w:rsidRPr="003440B8" w:rsidRDefault="00C242AA" w:rsidP="003440B8">
      <w:pPr>
        <w:spacing w:after="0" w:line="240" w:lineRule="auto"/>
        <w:ind w:left="720" w:right="-37"/>
        <w:contextualSpacing/>
        <w:rPr>
          <w:rFonts w:cstheme="minorHAnsi"/>
          <w:sz w:val="24"/>
          <w:szCs w:val="24"/>
        </w:rPr>
      </w:pPr>
    </w:p>
    <w:p w14:paraId="4FDB334A"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274B8DFA"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18927F79"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4730FBA8"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lastRenderedPageBreak/>
        <w:t xml:space="preserve">abnormal reaction to separation/ or attachment, disorder </w:t>
      </w:r>
    </w:p>
    <w:p w14:paraId="3D33266F"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6E565852"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0187467E"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3DA7F743"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6FC5949D"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09E33716"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6CC4F7C5" w14:textId="77777777" w:rsidR="00C242AA" w:rsidRPr="003440B8" w:rsidRDefault="00C242AA" w:rsidP="003440B8">
      <w:pPr>
        <w:spacing w:after="0" w:line="240" w:lineRule="auto"/>
        <w:ind w:left="744" w:right="-37"/>
        <w:contextualSpacing/>
        <w:rPr>
          <w:rFonts w:cstheme="minorHAnsi"/>
          <w:sz w:val="24"/>
          <w:szCs w:val="24"/>
        </w:rPr>
      </w:pPr>
    </w:p>
    <w:p w14:paraId="5B6223EC"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5F08E92D" w14:textId="77777777" w:rsidR="00B61796" w:rsidRPr="003440B8" w:rsidRDefault="00B61796" w:rsidP="00B61796">
      <w:pPr>
        <w:spacing w:after="0" w:line="240" w:lineRule="auto"/>
        <w:ind w:right="-37" w:hanging="709"/>
        <w:rPr>
          <w:rFonts w:cstheme="minorHAnsi"/>
          <w:b/>
          <w:sz w:val="24"/>
          <w:szCs w:val="24"/>
        </w:rPr>
      </w:pPr>
    </w:p>
    <w:p w14:paraId="73E65862"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66D99D29"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456F2DF2"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55428703"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74425FB8"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315F09AF"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26035186"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685B3813"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0E832C2A"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5941F304"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5214BD4A"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00AE9BC0"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4599BC63" w14:textId="77777777" w:rsidR="00C242AA" w:rsidRPr="003440B8" w:rsidRDefault="00C242AA" w:rsidP="00063B8F">
      <w:pPr>
        <w:spacing w:after="0" w:line="240" w:lineRule="auto"/>
        <w:ind w:right="-37"/>
        <w:jc w:val="both"/>
        <w:rPr>
          <w:rFonts w:cstheme="minorHAnsi"/>
          <w:sz w:val="24"/>
          <w:szCs w:val="24"/>
        </w:rPr>
      </w:pPr>
    </w:p>
    <w:p w14:paraId="35DCFF2E"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7A364526" w14:textId="77777777" w:rsidR="00C242AA" w:rsidRPr="003440B8" w:rsidRDefault="00C242AA" w:rsidP="003440B8">
      <w:pPr>
        <w:spacing w:after="0" w:line="240" w:lineRule="auto"/>
        <w:ind w:right="-37"/>
        <w:rPr>
          <w:rFonts w:cstheme="minorHAnsi"/>
          <w:sz w:val="24"/>
          <w:szCs w:val="24"/>
        </w:rPr>
      </w:pPr>
    </w:p>
    <w:p w14:paraId="0F07C0EA"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37807918" w14:textId="77777777" w:rsidR="00063B8F" w:rsidRPr="003440B8" w:rsidRDefault="00063B8F" w:rsidP="003440B8">
      <w:pPr>
        <w:keepNext/>
        <w:keepLines/>
        <w:spacing w:after="0" w:line="240" w:lineRule="auto"/>
        <w:ind w:right="-37"/>
        <w:outlineLvl w:val="2"/>
        <w:rPr>
          <w:rFonts w:cstheme="minorHAnsi"/>
          <w:b/>
          <w:sz w:val="24"/>
          <w:szCs w:val="24"/>
        </w:rPr>
      </w:pPr>
    </w:p>
    <w:p w14:paraId="56B26E60"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16413EDB"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60151333"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238E7BD9"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2C31F206"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131EA0E1"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190EA345"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619A4523"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765B3CF5" w14:textId="77777777" w:rsidR="00063B8F" w:rsidRPr="003440B8" w:rsidRDefault="00063B8F" w:rsidP="00063B8F">
      <w:pPr>
        <w:pStyle w:val="ListParagraph"/>
        <w:spacing w:after="0" w:line="240" w:lineRule="auto"/>
        <w:ind w:right="-37"/>
        <w:jc w:val="both"/>
        <w:rPr>
          <w:rFonts w:cstheme="minorHAnsi"/>
          <w:sz w:val="24"/>
          <w:szCs w:val="24"/>
        </w:rPr>
      </w:pPr>
    </w:p>
    <w:p w14:paraId="253E7CC4"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6945251F"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1CADFFC3"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5A39AC16"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718BB66F"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17E2B67D"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6F7F9E1E"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lastRenderedPageBreak/>
        <w:t xml:space="preserve">enforced unemployment </w:t>
      </w:r>
    </w:p>
    <w:p w14:paraId="0DE1D465"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w:t>
      </w:r>
      <w:proofErr w:type="gramStart"/>
      <w:r w:rsidRPr="003440B8">
        <w:rPr>
          <w:rFonts w:cstheme="minorHAnsi"/>
          <w:sz w:val="24"/>
          <w:szCs w:val="24"/>
        </w:rPr>
        <w:t>alcohol</w:t>
      </w:r>
      <w:proofErr w:type="gramEnd"/>
      <w:r w:rsidRPr="003440B8">
        <w:rPr>
          <w:rFonts w:cstheme="minorHAnsi"/>
          <w:sz w:val="24"/>
          <w:szCs w:val="24"/>
        </w:rPr>
        <w:t xml:space="preserve"> or substance dependency  </w:t>
      </w:r>
    </w:p>
    <w:p w14:paraId="2B9DE4F5"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636562AB"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438727E4" w14:textId="77777777" w:rsidR="00063B8F" w:rsidRPr="003440B8" w:rsidRDefault="00063B8F" w:rsidP="00063B8F">
      <w:pPr>
        <w:pStyle w:val="ListParagraph"/>
        <w:spacing w:after="0" w:line="240" w:lineRule="auto"/>
        <w:ind w:left="744" w:right="-37"/>
        <w:jc w:val="both"/>
        <w:rPr>
          <w:rFonts w:cstheme="minorHAnsi"/>
          <w:sz w:val="24"/>
          <w:szCs w:val="24"/>
        </w:rPr>
      </w:pPr>
    </w:p>
    <w:p w14:paraId="331233A4"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5C53DDF0"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18762558"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07835CB1"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55879CDC"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4E99845B"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72776821"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69E2A85B"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37619A54"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366A583E"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28C80031"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1BBC1E16"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1ADAF402"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5CCFA52D"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IOW self-esteem </w:t>
      </w:r>
    </w:p>
    <w:p w14:paraId="25008EE2" w14:textId="77777777"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21763E48"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50402340"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479538F3"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42B68EEE"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70961354"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487079AC"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1DF89494"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6468A41E"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1D6CEF23"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771EDC31"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75F232C4"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679289DA"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7BBF6BC0"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799592BE"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7A2B75BC"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7050B118"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62A6D30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34FB0112"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1C64F299"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67BB900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21904796"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37171B7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0C84584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4C3B654C"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1DA9F5B8"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1C4456E8"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04C6CB91" w14:textId="77777777" w:rsidR="00C242AA"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lastRenderedPageBreak/>
        <w:t>Impediments to ongoing assessment and appropriate multidisciplinary support</w:t>
      </w:r>
    </w:p>
    <w:p w14:paraId="597C1F83"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09D1DA61"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52B38365"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4BC49075"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4EE6BF61"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0548D524"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562584F1"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7869FA99"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14BFB2C0"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19392A46"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41176D96"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3AD3E92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6EA3AEC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18757BBD"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w:t>
      </w:r>
      <w:proofErr w:type="gramStart"/>
      <w:r w:rsidRPr="00063B8F">
        <w:rPr>
          <w:rFonts w:cstheme="minorHAnsi"/>
          <w:sz w:val="24"/>
          <w:szCs w:val="24"/>
        </w:rPr>
        <w:t>acceptable;</w:t>
      </w:r>
      <w:proofErr w:type="gramEnd"/>
      <w:r w:rsidRPr="00063B8F">
        <w:rPr>
          <w:rFonts w:cstheme="minorHAnsi"/>
          <w:sz w:val="24"/>
          <w:szCs w:val="24"/>
        </w:rPr>
        <w:t xml:space="preserve"> </w:t>
      </w:r>
    </w:p>
    <w:p w14:paraId="6E18BAF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45CA074D"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7286DFD3"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3B458D1A"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7642E433" w14:textId="77777777" w:rsidR="00063B8F" w:rsidRPr="003440B8" w:rsidRDefault="00063B8F" w:rsidP="003440B8">
      <w:pPr>
        <w:pStyle w:val="ListParagraph"/>
        <w:spacing w:after="0" w:line="240" w:lineRule="auto"/>
        <w:ind w:right="-37"/>
        <w:rPr>
          <w:rFonts w:cstheme="minorHAnsi"/>
          <w:sz w:val="24"/>
          <w:szCs w:val="24"/>
        </w:rPr>
      </w:pPr>
    </w:p>
    <w:p w14:paraId="7F397CD9"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 xml:space="preserve">When staff become aware of any of the above </w:t>
      </w:r>
      <w:proofErr w:type="gramStart"/>
      <w:r w:rsidRPr="003440B8">
        <w:rPr>
          <w:rFonts w:cstheme="minorHAnsi"/>
          <w:sz w:val="24"/>
          <w:szCs w:val="24"/>
        </w:rPr>
        <w:t>features</w:t>
      </w:r>
      <w:proofErr w:type="gramEnd"/>
      <w:r w:rsidRPr="003440B8">
        <w:rPr>
          <w:rFonts w:cstheme="minorHAnsi"/>
          <w:sz w:val="24"/>
          <w:szCs w:val="24"/>
        </w:rPr>
        <w:t xml:space="preserve"> they should review the case with their line manager.</w:t>
      </w:r>
    </w:p>
    <w:p w14:paraId="5B7788A4"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13C1E681"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10B49E0F" w14:textId="77777777" w:rsidR="00063B8F" w:rsidRPr="003440B8" w:rsidRDefault="00063B8F" w:rsidP="003440B8">
      <w:pPr>
        <w:keepNext/>
        <w:keepLines/>
        <w:spacing w:after="0" w:line="240" w:lineRule="auto"/>
        <w:ind w:right="-37"/>
        <w:outlineLvl w:val="2"/>
        <w:rPr>
          <w:rFonts w:cstheme="minorHAnsi"/>
          <w:b/>
          <w:sz w:val="24"/>
          <w:szCs w:val="24"/>
        </w:rPr>
      </w:pPr>
    </w:p>
    <w:p w14:paraId="7C206BF4"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 xml:space="preserve">In recognising child abuse, all professionals should be aware that children with a disability can be particularly vulnerable to abuse. They may need a high degree of physical </w:t>
      </w:r>
      <w:proofErr w:type="gramStart"/>
      <w:r w:rsidRPr="003440B8">
        <w:rPr>
          <w:rFonts w:cstheme="minorHAnsi"/>
          <w:sz w:val="24"/>
          <w:szCs w:val="24"/>
        </w:rPr>
        <w:t>care,</w:t>
      </w:r>
      <w:proofErr w:type="gramEnd"/>
      <w:r w:rsidRPr="003440B8">
        <w:rPr>
          <w:rFonts w:cstheme="minorHAnsi"/>
          <w:sz w:val="24"/>
          <w:szCs w:val="24"/>
        </w:rPr>
        <w:t xml:space="preserve"> they may have less access to protection and there may be a reluctance on the part of professionals to consider the possibility of abuse.</w:t>
      </w:r>
    </w:p>
    <w:p w14:paraId="02DA6CED" w14:textId="77777777" w:rsidR="00063B8F" w:rsidRPr="003440B8" w:rsidRDefault="00063B8F" w:rsidP="00063B8F">
      <w:pPr>
        <w:spacing w:after="0" w:line="240" w:lineRule="auto"/>
        <w:ind w:left="709" w:right="-37" w:hanging="1418"/>
        <w:rPr>
          <w:rFonts w:cstheme="minorHAnsi"/>
          <w:sz w:val="24"/>
          <w:szCs w:val="24"/>
        </w:rPr>
      </w:pPr>
    </w:p>
    <w:p w14:paraId="10916830"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3556B3BC" w14:textId="77777777" w:rsidR="00063B8F" w:rsidRPr="003440B8" w:rsidRDefault="00063B8F" w:rsidP="003440B8">
      <w:pPr>
        <w:keepNext/>
        <w:keepLines/>
        <w:spacing w:after="0" w:line="240" w:lineRule="auto"/>
        <w:ind w:right="-37"/>
        <w:outlineLvl w:val="2"/>
        <w:rPr>
          <w:rFonts w:cstheme="minorHAnsi"/>
          <w:b/>
          <w:sz w:val="24"/>
          <w:szCs w:val="24"/>
        </w:rPr>
      </w:pPr>
    </w:p>
    <w:p w14:paraId="5A3A09EA"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7F9B2EF2"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7F64EB0D"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5D9A5CB7"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05E3B03A"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0AEC4916"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25BC8452"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4C2D0186" w14:textId="77777777" w:rsidR="00063B8F" w:rsidRPr="003440B8" w:rsidRDefault="00063B8F" w:rsidP="00063B8F">
      <w:pPr>
        <w:pStyle w:val="ListParagraph"/>
        <w:spacing w:after="0" w:line="240" w:lineRule="auto"/>
        <w:ind w:left="744" w:right="-37"/>
        <w:jc w:val="both"/>
        <w:rPr>
          <w:rFonts w:cstheme="minorHAnsi"/>
          <w:sz w:val="24"/>
          <w:szCs w:val="24"/>
        </w:rPr>
      </w:pPr>
    </w:p>
    <w:p w14:paraId="75A0534F"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22A8F18A"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46470E14"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2EF3F207"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r>
      <w:proofErr w:type="gramStart"/>
      <w:r w:rsidRPr="003440B8">
        <w:rPr>
          <w:rFonts w:cstheme="minorHAnsi"/>
          <w:sz w:val="24"/>
          <w:szCs w:val="24"/>
        </w:rPr>
        <w:t>A number of</w:t>
      </w:r>
      <w:proofErr w:type="gramEnd"/>
      <w:r w:rsidRPr="003440B8">
        <w:rPr>
          <w:rFonts w:cstheme="minorHAnsi"/>
          <w:sz w:val="24"/>
          <w:szCs w:val="24"/>
        </w:rPr>
        <w:t xml:space="preserve"> factors may increase the likelihood of abuse to a child. The following list is not exhaustive and does not preclude the possibility of abuse in families where none of these factors are evident.</w:t>
      </w:r>
    </w:p>
    <w:p w14:paraId="5F98CB6F" w14:textId="77777777" w:rsidR="00063B8F" w:rsidRPr="003440B8" w:rsidRDefault="00063B8F" w:rsidP="00063B8F">
      <w:pPr>
        <w:spacing w:after="0" w:line="240" w:lineRule="auto"/>
        <w:ind w:left="709" w:right="-37" w:hanging="1418"/>
        <w:rPr>
          <w:rFonts w:cstheme="minorHAnsi"/>
          <w:sz w:val="24"/>
          <w:szCs w:val="24"/>
        </w:rPr>
      </w:pPr>
    </w:p>
    <w:p w14:paraId="03C159D0"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2B9F3709"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160F3022"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5FB6565A"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711B97E7"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4A9F779F"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a child under five years </w:t>
      </w:r>
      <w:proofErr w:type="gramStart"/>
      <w:r w:rsidRPr="003440B8">
        <w:rPr>
          <w:rFonts w:cstheme="minorHAnsi"/>
          <w:sz w:val="24"/>
          <w:szCs w:val="24"/>
        </w:rPr>
        <w:t>is considered to be</w:t>
      </w:r>
      <w:proofErr w:type="gramEnd"/>
      <w:r w:rsidRPr="003440B8">
        <w:rPr>
          <w:rFonts w:cstheme="minorHAnsi"/>
          <w:sz w:val="24"/>
          <w:szCs w:val="24"/>
        </w:rPr>
        <w:t xml:space="preserve"> most vulnerable</w:t>
      </w:r>
    </w:p>
    <w:p w14:paraId="62BCEE98"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051A2346"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56C7F70A"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505D26D4"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20A777F2"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53B14C17"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53C0EBA4"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both young and immature (</w:t>
      </w:r>
      <w:proofErr w:type="gramStart"/>
      <w:r w:rsidRPr="003440B8">
        <w:rPr>
          <w:rFonts w:cstheme="minorHAnsi"/>
          <w:sz w:val="24"/>
          <w:szCs w:val="24"/>
        </w:rPr>
        <w:t>i.e.</w:t>
      </w:r>
      <w:proofErr w:type="gramEnd"/>
      <w:r w:rsidRPr="003440B8">
        <w:rPr>
          <w:rFonts w:cstheme="minorHAnsi"/>
          <w:sz w:val="24"/>
          <w:szCs w:val="24"/>
        </w:rPr>
        <w:t xml:space="preserve"> aged 20 years and under) at birth of the child </w:t>
      </w:r>
    </w:p>
    <w:p w14:paraId="2B1CD1E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0BACCD1B"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7F453DE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1E64B07F"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17D3A911"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2E09BC1B"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468223DC"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09A696C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56F2FA54"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427A3E89"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66BDD55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1BADBCE7"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7334A509"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45AC302C"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79C0E305"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77D22B40"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54D240F1"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21123FC9"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5425BA84"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46713225"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7F9D8742"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595AFCAA" w14:textId="77777777" w:rsidR="00C242AA" w:rsidRPr="003440B8" w:rsidRDefault="00C242AA" w:rsidP="003440B8">
      <w:pPr>
        <w:spacing w:after="0" w:line="240" w:lineRule="auto"/>
        <w:rPr>
          <w:rFonts w:cstheme="minorHAnsi"/>
          <w:b/>
          <w:sz w:val="24"/>
          <w:szCs w:val="24"/>
        </w:rPr>
      </w:pPr>
    </w:p>
    <w:p w14:paraId="129BF22F" w14:textId="77777777" w:rsidR="00136A44" w:rsidRPr="003440B8" w:rsidRDefault="00136A44" w:rsidP="003440B8">
      <w:pPr>
        <w:spacing w:after="0" w:line="240" w:lineRule="auto"/>
        <w:rPr>
          <w:rFonts w:eastAsia="Calibri" w:cstheme="minorHAnsi"/>
          <w:sz w:val="24"/>
          <w:szCs w:val="24"/>
        </w:rPr>
      </w:pPr>
    </w:p>
    <w:p w14:paraId="03A6A22F" w14:textId="77777777" w:rsidR="00136A44" w:rsidRPr="003440B8" w:rsidRDefault="00136A44" w:rsidP="003440B8">
      <w:pPr>
        <w:spacing w:after="0" w:line="240" w:lineRule="auto"/>
        <w:rPr>
          <w:rFonts w:eastAsia="Calibri" w:cstheme="minorHAnsi"/>
          <w:sz w:val="24"/>
          <w:szCs w:val="24"/>
        </w:rPr>
      </w:pPr>
    </w:p>
    <w:p w14:paraId="2AA8A5E4" w14:textId="77777777" w:rsidR="00136A44" w:rsidRPr="003440B8" w:rsidRDefault="00136A44" w:rsidP="003440B8">
      <w:pPr>
        <w:spacing w:after="0" w:line="240" w:lineRule="auto"/>
        <w:rPr>
          <w:rFonts w:eastAsia="Calibri" w:cstheme="minorHAnsi"/>
          <w:sz w:val="24"/>
          <w:szCs w:val="24"/>
        </w:rPr>
      </w:pPr>
    </w:p>
    <w:p w14:paraId="22F0D3E0" w14:textId="77777777" w:rsidR="00136A44" w:rsidRPr="003440B8" w:rsidRDefault="00136A44" w:rsidP="003440B8">
      <w:pPr>
        <w:spacing w:after="0" w:line="240" w:lineRule="auto"/>
        <w:rPr>
          <w:rFonts w:eastAsia="Calibri" w:cstheme="minorHAnsi"/>
          <w:sz w:val="24"/>
          <w:szCs w:val="24"/>
        </w:rPr>
      </w:pPr>
    </w:p>
    <w:p w14:paraId="0BFD0D1F" w14:textId="77777777" w:rsidR="00063B8F" w:rsidRDefault="00063B8F" w:rsidP="00C95F3D">
      <w:pPr>
        <w:rPr>
          <w:rFonts w:eastAsia="Calibri" w:cstheme="minorHAnsi"/>
          <w:sz w:val="24"/>
          <w:szCs w:val="24"/>
        </w:rPr>
      </w:pPr>
      <w:bookmarkStart w:id="3" w:name="appendix3"/>
    </w:p>
    <w:p w14:paraId="05ED2273" w14:textId="77777777" w:rsidR="006E6235" w:rsidRPr="00E00254" w:rsidRDefault="00063B8F" w:rsidP="00C95F3D">
      <w:pPr>
        <w:rPr>
          <w:rFonts w:cstheme="minorHAnsi"/>
          <w:b/>
          <w:bCs/>
        </w:rPr>
      </w:pPr>
      <w:r w:rsidRPr="00E00254">
        <w:rPr>
          <w:rFonts w:cstheme="minorHAnsi"/>
          <w:b/>
          <w:bCs/>
          <w:sz w:val="28"/>
          <w:szCs w:val="28"/>
        </w:rPr>
        <w:lastRenderedPageBreak/>
        <w:t>APPENDIX 5</w:t>
      </w:r>
    </w:p>
    <w:bookmarkEnd w:id="3"/>
    <w:p w14:paraId="754F547D" w14:textId="77777777" w:rsidR="00E96928" w:rsidRPr="00E00254" w:rsidRDefault="00E96928" w:rsidP="00081C6A">
      <w:pPr>
        <w:rPr>
          <w:rFonts w:cstheme="minorHAnsi"/>
          <w:b/>
          <w:bCs/>
          <w:sz w:val="28"/>
        </w:rPr>
      </w:pPr>
    </w:p>
    <w:p w14:paraId="7F6940E2"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03EB1983"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3DA59590" wp14:editId="146792D3">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D3E705B"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w:t>
      </w:r>
      <w:proofErr w:type="gramStart"/>
      <w:r w:rsidRPr="00E00254">
        <w:rPr>
          <w:rFonts w:cstheme="minorHAnsi"/>
        </w:rPr>
        <w:t>flowchart, and</w:t>
      </w:r>
      <w:proofErr w:type="gramEnd"/>
      <w:r w:rsidRPr="00E00254">
        <w:rPr>
          <w:rFonts w:cstheme="minorHAnsi"/>
        </w:rPr>
        <w:t xml:space="preserve">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0F6954FD"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56EE2030" w14:textId="77777777" w:rsidR="00224E91" w:rsidRPr="00E00254" w:rsidRDefault="00224E91" w:rsidP="00CA119D">
      <w:pPr>
        <w:rPr>
          <w:rFonts w:cstheme="minorHAnsi"/>
          <w:sz w:val="24"/>
          <w:szCs w:val="24"/>
        </w:rPr>
      </w:pPr>
    </w:p>
    <w:p w14:paraId="0855A6B6" w14:textId="77777777" w:rsidR="00224E91" w:rsidRPr="00E00254" w:rsidRDefault="00224E91" w:rsidP="00557AB0">
      <w:pPr>
        <w:rPr>
          <w:rFonts w:cstheme="minorHAnsi"/>
          <w:sz w:val="24"/>
          <w:szCs w:val="24"/>
        </w:rPr>
        <w:sectPr w:rsidR="00224E91" w:rsidRPr="00E00254" w:rsidSect="003F212A">
          <w:footerReference w:type="default" r:id="rId17"/>
          <w:pgSz w:w="11906" w:h="16838" w:code="9"/>
          <w:pgMar w:top="1440" w:right="1440" w:bottom="1440" w:left="1440" w:header="709" w:footer="709" w:gutter="0"/>
          <w:cols w:space="708"/>
          <w:titlePg/>
          <w:docGrid w:linePitch="360"/>
        </w:sectPr>
      </w:pPr>
    </w:p>
    <w:p w14:paraId="58E93C5A"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06BD374B"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23FEEF9F"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063B6328"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64787680" wp14:editId="7C670222">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C5D39F" w14:textId="77777777" w:rsidR="009810D4" w:rsidRDefault="009810D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34541C7B" w14:textId="77777777" w:rsidR="009810D4" w:rsidRPr="00241AC8" w:rsidRDefault="009810D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9D56A7C" w14:textId="77777777" w:rsidR="009810D4" w:rsidRPr="00241AC8" w:rsidRDefault="009810D4" w:rsidP="007C4EC1">
                            <w:pPr>
                              <w:jc w:val="center"/>
                              <w:rPr>
                                <w:rFonts w:cs="Arial"/>
                              </w:rPr>
                            </w:pPr>
                            <w:r w:rsidRPr="00241AC8">
                              <w:rPr>
                                <w:rFonts w:cs="Arial"/>
                                <w:sz w:val="20"/>
                                <w:szCs w:val="20"/>
                              </w:rPr>
                              <w:t>Source of concern is notified that the school will follow up appropriately on the issues raised.</w:t>
                            </w:r>
                          </w:p>
                          <w:p w14:paraId="2B62DBAF" w14:textId="77777777" w:rsidR="009810D4" w:rsidRDefault="009810D4"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1F6F"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rsidR="009810D4" w:rsidRDefault="009810D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9810D4" w:rsidRPr="00241AC8" w:rsidRDefault="009810D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9810D4" w:rsidRPr="00241AC8" w:rsidRDefault="009810D4" w:rsidP="007C4EC1">
                      <w:pPr>
                        <w:jc w:val="center"/>
                        <w:rPr>
                          <w:rFonts w:cs="Arial"/>
                        </w:rPr>
                      </w:pPr>
                      <w:r w:rsidRPr="00241AC8">
                        <w:rPr>
                          <w:rFonts w:cs="Arial"/>
                          <w:sz w:val="20"/>
                          <w:szCs w:val="20"/>
                        </w:rPr>
                        <w:t>Source of concern is notified that the school will follow up appropriately on the issues raised.</w:t>
                      </w:r>
                    </w:p>
                    <w:p w:rsidR="009810D4" w:rsidRDefault="009810D4" w:rsidP="007C4EC1">
                      <w:pPr>
                        <w:spacing w:after="0" w:line="240" w:lineRule="auto"/>
                        <w:ind w:left="57"/>
                        <w:jc w:val="center"/>
                      </w:pPr>
                    </w:p>
                  </w:txbxContent>
                </v:textbox>
              </v:roundrect>
            </w:pict>
          </mc:Fallback>
        </mc:AlternateContent>
      </w:r>
    </w:p>
    <w:p w14:paraId="2F57B872" w14:textId="77777777" w:rsidR="007C4EC1" w:rsidRPr="00E00254" w:rsidRDefault="007C4EC1" w:rsidP="007C4EC1">
      <w:pPr>
        <w:spacing w:after="0"/>
        <w:jc w:val="both"/>
        <w:rPr>
          <w:rFonts w:cstheme="minorHAnsi"/>
          <w:b/>
          <w:sz w:val="24"/>
          <w:szCs w:val="24"/>
        </w:rPr>
      </w:pPr>
    </w:p>
    <w:p w14:paraId="534BA8C2"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16C9D94D" wp14:editId="58A217B1">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68D5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5D73CE65" wp14:editId="3EC1E483">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F1F66"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2F685E0B" wp14:editId="51EC876A">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E1370C" w14:textId="77777777" w:rsidR="009810D4" w:rsidRPr="00CB513A" w:rsidRDefault="009810D4" w:rsidP="002B2DC0">
                            <w:pPr>
                              <w:pStyle w:val="Default3"/>
                            </w:pPr>
                          </w:p>
                          <w:p w14:paraId="05099EA8" w14:textId="77777777" w:rsidR="009810D4" w:rsidRPr="00241AC8" w:rsidRDefault="009810D4"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5D183798" w14:textId="77777777" w:rsidR="009810D4" w:rsidRPr="008F21DA" w:rsidRDefault="009810D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13C9"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rsidR="009810D4" w:rsidRPr="00CB513A" w:rsidRDefault="009810D4" w:rsidP="002B2DC0">
                      <w:pPr>
                        <w:pStyle w:val="Default3"/>
                      </w:pPr>
                    </w:p>
                    <w:p w:rsidR="009810D4" w:rsidRPr="00241AC8" w:rsidRDefault="009810D4"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9810D4" w:rsidRPr="008F21DA" w:rsidRDefault="009810D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7A13C8EB" wp14:editId="640FD049">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3392B4" w14:textId="77777777" w:rsidR="009810D4" w:rsidRPr="002B2DC0" w:rsidRDefault="009810D4"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438FD3CA" w14:textId="77777777" w:rsidR="009810D4" w:rsidRPr="002B2DC0" w:rsidRDefault="009810D4" w:rsidP="002B2DC0">
                            <w:pPr>
                              <w:pStyle w:val="Default"/>
                              <w:rPr>
                                <w:lang w:eastAsia="en-US"/>
                              </w:rPr>
                            </w:pPr>
                          </w:p>
                          <w:p w14:paraId="7FBCC266" w14:textId="77777777" w:rsidR="009810D4" w:rsidRPr="003526E0" w:rsidRDefault="009810D4"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077AB0FA" w14:textId="77777777" w:rsidR="009810D4" w:rsidRPr="008F21DA" w:rsidRDefault="009810D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B4B40"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rsidR="009810D4" w:rsidRPr="002B2DC0" w:rsidRDefault="009810D4"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9810D4" w:rsidRPr="002B2DC0" w:rsidRDefault="009810D4" w:rsidP="002B2DC0">
                      <w:pPr>
                        <w:pStyle w:val="Default"/>
                        <w:rPr>
                          <w:lang w:eastAsia="en-US"/>
                        </w:rPr>
                      </w:pPr>
                    </w:p>
                    <w:p w:rsidR="009810D4" w:rsidRPr="003526E0" w:rsidRDefault="009810D4"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9810D4" w:rsidRPr="008F21DA" w:rsidRDefault="009810D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4DB67688" wp14:editId="6BEE1C77">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83883E" w14:textId="77777777" w:rsidR="009810D4" w:rsidRPr="002B2DC0" w:rsidRDefault="009810D4"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350E944E" w14:textId="77777777" w:rsidR="009810D4" w:rsidRPr="002B2DC0" w:rsidRDefault="009810D4" w:rsidP="002B2DC0">
                            <w:pPr>
                              <w:pStyle w:val="Default"/>
                              <w:rPr>
                                <w:lang w:eastAsia="en-US"/>
                              </w:rPr>
                            </w:pPr>
                          </w:p>
                          <w:p w14:paraId="0B5C4FC1" w14:textId="77777777" w:rsidR="009810D4" w:rsidRPr="00241AC8" w:rsidRDefault="009810D4"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6F6C434D" w14:textId="77777777" w:rsidR="009810D4" w:rsidRDefault="009810D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57332"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rsidR="009810D4" w:rsidRPr="002B2DC0" w:rsidRDefault="009810D4"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9810D4" w:rsidRPr="002B2DC0" w:rsidRDefault="009810D4" w:rsidP="002B2DC0">
                      <w:pPr>
                        <w:pStyle w:val="Default"/>
                        <w:rPr>
                          <w:lang w:eastAsia="en-US"/>
                        </w:rPr>
                      </w:pPr>
                    </w:p>
                    <w:p w:rsidR="009810D4" w:rsidRPr="00241AC8" w:rsidRDefault="009810D4"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rsidR="009810D4" w:rsidRDefault="009810D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28C6F200" wp14:editId="733EABB6">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677EE2" w14:textId="77777777" w:rsidR="009810D4" w:rsidRPr="003526E0" w:rsidRDefault="009810D4"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297BA6EE" w14:textId="77777777" w:rsidR="009810D4" w:rsidRDefault="009810D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A2330"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rsidR="009810D4" w:rsidRPr="003526E0" w:rsidRDefault="009810D4"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9810D4" w:rsidRDefault="009810D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464E4A6C" wp14:editId="4489DAE4">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0E5E07" w14:textId="77777777" w:rsidR="009810D4" w:rsidRPr="00241AC8" w:rsidRDefault="009810D4" w:rsidP="007C4EC1">
                            <w:pPr>
                              <w:jc w:val="center"/>
                              <w:rPr>
                                <w:rFonts w:cs="Arial"/>
                              </w:rPr>
                            </w:pPr>
                            <w:r>
                              <w:rPr>
                                <w:rFonts w:cs="Arial"/>
                                <w:sz w:val="20"/>
                                <w:szCs w:val="20"/>
                              </w:rPr>
                              <w:t>Designated Teacher</w:t>
                            </w:r>
                            <w:r w:rsidRPr="00241AC8">
                              <w:rPr>
                                <w:rFonts w:cs="Arial"/>
                                <w:sz w:val="20"/>
                                <w:szCs w:val="20"/>
                              </w:rPr>
                              <w:t xml:space="preserve"> should consult with the </w:t>
                            </w:r>
                            <w:proofErr w:type="gramStart"/>
                            <w:r>
                              <w:rPr>
                                <w:rFonts w:cs="Arial"/>
                                <w:sz w:val="20"/>
                                <w:szCs w:val="20"/>
                              </w:rPr>
                              <w:t>Principal</w:t>
                            </w:r>
                            <w:proofErr w:type="gramEnd"/>
                            <w:r w:rsidRPr="00241AC8">
                              <w:rPr>
                                <w:rFonts w:cs="Arial"/>
                                <w:sz w:val="20"/>
                                <w:szCs w:val="20"/>
                              </w:rPr>
                              <w:t xml:space="preserve"> or other relevant staff before deciding upon action to be taken, always taking care to avoid undue delay. If required advice may be sought from a CPSS officer</w:t>
                            </w:r>
                          </w:p>
                          <w:p w14:paraId="223A2C01" w14:textId="77777777" w:rsidR="009810D4" w:rsidRDefault="009810D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E1DA"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rsidR="009810D4" w:rsidRPr="00241AC8" w:rsidRDefault="009810D4"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9810D4" w:rsidRDefault="009810D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779F2581" wp14:editId="2F6ECD69">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A08A0E"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48CAFF40" wp14:editId="2EAF0661">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E09E9B"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0B947FB3" wp14:editId="5AF39BF1">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BD2DAD" w14:textId="77777777" w:rsidR="009810D4" w:rsidRPr="00241AC8" w:rsidRDefault="009810D4"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178E3F16" w14:textId="77777777" w:rsidR="009810D4" w:rsidRDefault="009810D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4BAE6"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rsidR="009810D4" w:rsidRPr="00241AC8" w:rsidRDefault="009810D4"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9810D4" w:rsidRDefault="009810D4" w:rsidP="007C4EC1">
                      <w:pPr>
                        <w:spacing w:after="0" w:line="240" w:lineRule="auto"/>
                        <w:jc w:val="center"/>
                      </w:pPr>
                    </w:p>
                  </w:txbxContent>
                </v:textbox>
              </v:roundrect>
            </w:pict>
          </mc:Fallback>
        </mc:AlternateContent>
      </w:r>
    </w:p>
    <w:p w14:paraId="1895EEEC" w14:textId="77777777" w:rsidR="007C4EC1" w:rsidRPr="00E00254" w:rsidRDefault="007C4EC1" w:rsidP="007C4EC1">
      <w:pPr>
        <w:spacing w:after="0"/>
        <w:jc w:val="both"/>
        <w:rPr>
          <w:rFonts w:cstheme="minorHAnsi"/>
          <w:b/>
          <w:sz w:val="24"/>
          <w:szCs w:val="24"/>
        </w:rPr>
      </w:pPr>
    </w:p>
    <w:p w14:paraId="4AFBA269" w14:textId="77777777" w:rsidR="00224E91" w:rsidRPr="00E00254" w:rsidRDefault="00224E91" w:rsidP="00CA119D">
      <w:pPr>
        <w:rPr>
          <w:rFonts w:cstheme="minorHAnsi"/>
          <w:b/>
          <w:sz w:val="28"/>
          <w:szCs w:val="28"/>
        </w:rPr>
      </w:pPr>
    </w:p>
    <w:p w14:paraId="32926558" w14:textId="77777777" w:rsidR="00224E91" w:rsidRPr="00E00254" w:rsidRDefault="00224E91" w:rsidP="00CA119D">
      <w:pPr>
        <w:rPr>
          <w:rFonts w:cstheme="minorHAnsi"/>
        </w:rPr>
      </w:pPr>
    </w:p>
    <w:p w14:paraId="3546BA95"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7570C942"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02E5CEBC" w14:textId="77777777" w:rsidR="00224E91" w:rsidRPr="00E00254" w:rsidRDefault="00224E91" w:rsidP="001A6202">
      <w:pPr>
        <w:rPr>
          <w:rFonts w:cstheme="minorHAnsi"/>
          <w:b/>
          <w:sz w:val="28"/>
          <w:szCs w:val="28"/>
        </w:rPr>
      </w:pPr>
      <w:r w:rsidRPr="00E00254">
        <w:rPr>
          <w:rFonts w:cstheme="minorHAnsi"/>
          <w:b/>
          <w:sz w:val="28"/>
          <w:szCs w:val="28"/>
        </w:rPr>
        <w:br w:type="page"/>
      </w:r>
    </w:p>
    <w:p w14:paraId="4538A92F"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29BF5455"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2C130CB5" w14:textId="77777777" w:rsidR="002B2DC0" w:rsidRPr="00E00254" w:rsidRDefault="002B2DC0" w:rsidP="002B2DC0">
      <w:pPr>
        <w:spacing w:after="0" w:line="240" w:lineRule="auto"/>
        <w:rPr>
          <w:rFonts w:cstheme="minorHAnsi"/>
          <w:b/>
          <w:bCs/>
          <w:sz w:val="28"/>
        </w:rPr>
      </w:pPr>
    </w:p>
    <w:bookmarkEnd w:id="5"/>
    <w:p w14:paraId="71DB4EB2"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056705CB" w14:textId="77777777" w:rsidR="00184D2D" w:rsidRPr="00E00254" w:rsidRDefault="00184D2D" w:rsidP="00557AB0">
      <w:pPr>
        <w:spacing w:after="0" w:line="240" w:lineRule="auto"/>
        <w:jc w:val="center"/>
        <w:rPr>
          <w:rFonts w:cstheme="minorHAnsi"/>
          <w:b/>
          <w:bCs/>
          <w:sz w:val="28"/>
        </w:rPr>
      </w:pPr>
    </w:p>
    <w:p w14:paraId="5C55EB6D"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673594A7"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4EB242F1" wp14:editId="27BF01F3">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656DFD" w14:textId="77777777" w:rsidR="009810D4" w:rsidRDefault="009810D4" w:rsidP="00557AB0">
                                <w:pPr>
                                  <w:spacing w:after="0" w:line="240" w:lineRule="auto"/>
                                  <w:ind w:left="57"/>
                                  <w:jc w:val="center"/>
                                  <w:rPr>
                                    <w:b/>
                                  </w:rPr>
                                </w:pPr>
                                <w:r w:rsidRPr="00557AB0">
                                  <w:rPr>
                                    <w:b/>
                                  </w:rPr>
                                  <w:t>KEY POINTS</w:t>
                                </w:r>
                              </w:p>
                              <w:p w14:paraId="753972C6" w14:textId="77777777" w:rsidR="009810D4" w:rsidRPr="00557AB0" w:rsidRDefault="009810D4" w:rsidP="00557AB0">
                                <w:pPr>
                                  <w:spacing w:after="0" w:line="240" w:lineRule="auto"/>
                                  <w:ind w:left="57"/>
                                  <w:jc w:val="center"/>
                                  <w:rPr>
                                    <w:b/>
                                    <w:sz w:val="16"/>
                                    <w:szCs w:val="16"/>
                                  </w:rPr>
                                </w:pPr>
                              </w:p>
                              <w:p w14:paraId="37F51D67" w14:textId="77777777" w:rsidR="009810D4" w:rsidRDefault="009810D4" w:rsidP="00557AB0">
                                <w:pPr>
                                  <w:spacing w:after="0" w:line="240" w:lineRule="auto"/>
                                  <w:ind w:left="57"/>
                                  <w:jc w:val="center"/>
                                </w:pPr>
                                <w:r w:rsidRPr="004F338D">
                                  <w:t>Lead Individual learns of an allegation against a member o</w:t>
                                </w:r>
                                <w:r>
                                  <w:t xml:space="preserve">f staff and informs the Chair/Vice Chair of </w:t>
                                </w:r>
                                <w:proofErr w:type="spellStart"/>
                                <w:r>
                                  <w:t>BoG</w:t>
                                </w:r>
                                <w:proofErr w:type="spellEnd"/>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E1EA7"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rsidR="009810D4" w:rsidRDefault="009810D4" w:rsidP="00557AB0">
                          <w:pPr>
                            <w:spacing w:after="0" w:line="240" w:lineRule="auto"/>
                            <w:ind w:left="57"/>
                            <w:jc w:val="center"/>
                            <w:rPr>
                              <w:b/>
                            </w:rPr>
                          </w:pPr>
                          <w:r w:rsidRPr="00557AB0">
                            <w:rPr>
                              <w:b/>
                            </w:rPr>
                            <w:t>KEY POINTS</w:t>
                          </w:r>
                        </w:p>
                        <w:p w:rsidR="009810D4" w:rsidRPr="00557AB0" w:rsidRDefault="009810D4" w:rsidP="00557AB0">
                          <w:pPr>
                            <w:spacing w:after="0" w:line="240" w:lineRule="auto"/>
                            <w:ind w:left="57"/>
                            <w:jc w:val="center"/>
                            <w:rPr>
                              <w:b/>
                              <w:sz w:val="16"/>
                              <w:szCs w:val="16"/>
                            </w:rPr>
                          </w:pPr>
                        </w:p>
                        <w:p w:rsidR="009810D4" w:rsidRDefault="009810D4"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14:paraId="0D94C5A1"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65BA9E6B" wp14:editId="435C523A">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38FDC"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47CB4F5D" wp14:editId="5DB089E3">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9CDA6"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58A6A0E8" wp14:editId="0B77BD26">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83F34"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0BA01E9E" wp14:editId="18C355A3">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A626F7" w14:textId="77777777" w:rsidR="009810D4" w:rsidRPr="003526E0" w:rsidRDefault="009810D4" w:rsidP="00557AB0">
                                <w:pPr>
                                  <w:jc w:val="center"/>
                                  <w:rPr>
                                    <w:rFonts w:cs="Arial"/>
                                  </w:rPr>
                                </w:pPr>
                                <w:r w:rsidRPr="003526E0">
                                  <w:rPr>
                                    <w:rFonts w:cs="Arial"/>
                                  </w:rPr>
                                  <w:t>Allegation addressed through relevant disciplinary procedures.</w:t>
                                </w:r>
                              </w:p>
                              <w:p w14:paraId="7D319DEE" w14:textId="77777777" w:rsidR="009810D4" w:rsidRDefault="009810D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7190A"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rsidR="009810D4" w:rsidRPr="003526E0" w:rsidRDefault="009810D4" w:rsidP="00557AB0">
                          <w:pPr>
                            <w:jc w:val="center"/>
                            <w:rPr>
                              <w:rFonts w:cs="Arial"/>
                            </w:rPr>
                          </w:pPr>
                          <w:r w:rsidRPr="003526E0">
                            <w:rPr>
                              <w:rFonts w:cs="Arial"/>
                            </w:rPr>
                            <w:t>Allegation addressed through relevant disciplinary procedures.</w:t>
                          </w:r>
                        </w:p>
                        <w:p w:rsidR="009810D4" w:rsidRDefault="009810D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18B91793" wp14:editId="0FCA0F36">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5DC468" w14:textId="77777777" w:rsidR="009810D4" w:rsidRPr="003526E0" w:rsidRDefault="009810D4" w:rsidP="00557AB0">
                                <w:pPr>
                                  <w:jc w:val="center"/>
                                  <w:rPr>
                                    <w:rFonts w:cs="Arial"/>
                                  </w:rPr>
                                </w:pPr>
                                <w:r w:rsidRPr="003526E0">
                                  <w:rPr>
                                    <w:rFonts w:cs="Arial"/>
                                  </w:rPr>
                                  <w:t>Alternatives to precautionary suspension imposed</w:t>
                                </w:r>
                              </w:p>
                              <w:p w14:paraId="7F44A09F" w14:textId="77777777" w:rsidR="009810D4" w:rsidRDefault="009810D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5BF19"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rsidR="009810D4" w:rsidRPr="003526E0" w:rsidRDefault="009810D4" w:rsidP="00557AB0">
                          <w:pPr>
                            <w:jc w:val="center"/>
                            <w:rPr>
                              <w:rFonts w:cs="Arial"/>
                            </w:rPr>
                          </w:pPr>
                          <w:r w:rsidRPr="003526E0">
                            <w:rPr>
                              <w:rFonts w:cs="Arial"/>
                            </w:rPr>
                            <w:t>Alternatives to precautionary suspension imposed</w:t>
                          </w:r>
                        </w:p>
                        <w:p w:rsidR="009810D4" w:rsidRDefault="009810D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55B655EB" wp14:editId="4F0B0744">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25DC3C" w14:textId="77777777" w:rsidR="009810D4" w:rsidRPr="003526E0" w:rsidRDefault="009810D4"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3E7EDD56" w14:textId="77777777" w:rsidR="009810D4" w:rsidRDefault="009810D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4EA4F"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rsidR="009810D4" w:rsidRPr="003526E0" w:rsidRDefault="009810D4"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9810D4" w:rsidRDefault="009810D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75228EF2" wp14:editId="49D2D28C">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C05F5A" w14:textId="77777777" w:rsidR="009810D4" w:rsidRPr="003526E0" w:rsidRDefault="009810D4" w:rsidP="00557AB0">
                                <w:pPr>
                                  <w:jc w:val="center"/>
                                  <w:rPr>
                                    <w:rFonts w:cs="Arial"/>
                                  </w:rPr>
                                </w:pPr>
                                <w:r w:rsidRPr="003526E0">
                                  <w:rPr>
                                    <w:rFonts w:cs="Arial"/>
                                  </w:rPr>
                                  <w:t xml:space="preserve">Precautionary suspension is not </w:t>
                                </w:r>
                                <w:proofErr w:type="gramStart"/>
                                <w:r w:rsidRPr="003526E0">
                                  <w:rPr>
                                    <w:rFonts w:cs="Arial"/>
                                  </w:rPr>
                                  <w:t>appropriate</w:t>
                                </w:r>
                                <w:proofErr w:type="gramEnd"/>
                                <w:r w:rsidRPr="003526E0">
                                  <w:rPr>
                                    <w:rFonts w:cs="Arial"/>
                                  </w:rPr>
                                  <w:t xml:space="preserve"> and the matter is concluded.</w:t>
                                </w:r>
                              </w:p>
                              <w:p w14:paraId="6616DB55" w14:textId="77777777" w:rsidR="009810D4" w:rsidRDefault="009810D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9C00F"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rsidR="009810D4" w:rsidRPr="003526E0" w:rsidRDefault="009810D4" w:rsidP="00557AB0">
                          <w:pPr>
                            <w:jc w:val="center"/>
                            <w:rPr>
                              <w:rFonts w:cs="Arial"/>
                            </w:rPr>
                          </w:pPr>
                          <w:r w:rsidRPr="003526E0">
                            <w:rPr>
                              <w:rFonts w:cs="Arial"/>
                            </w:rPr>
                            <w:t>Precautionary suspension is not appropriate and the matter is concluded.</w:t>
                          </w:r>
                        </w:p>
                        <w:p w:rsidR="009810D4" w:rsidRDefault="009810D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37E42FC8" wp14:editId="4809ED36">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F7744"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3FDE1D7D" wp14:editId="471E1B54">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306BD1" w14:textId="77777777" w:rsidR="009810D4" w:rsidRPr="003526E0" w:rsidRDefault="009810D4"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35A50825" w14:textId="77777777" w:rsidR="009810D4" w:rsidRDefault="009810D4"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E61C0"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rsidR="009810D4" w:rsidRPr="003526E0" w:rsidRDefault="009810D4"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9810D4" w:rsidRDefault="009810D4"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690B33F7" wp14:editId="6DD56B63">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358DE"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2F859AF2" wp14:editId="3395F1A2">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F83A98" w14:textId="77777777" w:rsidR="009810D4" w:rsidRPr="003526E0" w:rsidRDefault="009810D4"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6EEC9A54" w14:textId="77777777" w:rsidR="009810D4" w:rsidRPr="003526E0" w:rsidRDefault="009810D4"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05E982CD" w14:textId="77777777" w:rsidR="009810D4" w:rsidRDefault="009810D4"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FDAE"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rsidR="009810D4" w:rsidRPr="003526E0" w:rsidRDefault="009810D4"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9810D4" w:rsidRPr="003526E0" w:rsidRDefault="009810D4"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9810D4" w:rsidRDefault="009810D4"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1A63A4C7" wp14:editId="7BB5205C">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9B1A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1F6E67BD" w14:textId="77777777" w:rsidR="00557AB0" w:rsidRPr="00E00254" w:rsidRDefault="00557AB0" w:rsidP="00557AB0">
      <w:pPr>
        <w:rPr>
          <w:rFonts w:cstheme="minorHAnsi"/>
          <w:sz w:val="28"/>
          <w:szCs w:val="28"/>
        </w:rPr>
      </w:pPr>
    </w:p>
    <w:p w14:paraId="698E849D" w14:textId="77777777" w:rsidR="00557AB0" w:rsidRPr="00E00254" w:rsidRDefault="00557AB0" w:rsidP="00557AB0">
      <w:pPr>
        <w:rPr>
          <w:rFonts w:cstheme="minorHAnsi"/>
          <w:sz w:val="28"/>
          <w:szCs w:val="28"/>
        </w:rPr>
      </w:pPr>
    </w:p>
    <w:p w14:paraId="1B827BC4" w14:textId="77777777" w:rsidR="00557AB0" w:rsidRPr="00E00254" w:rsidRDefault="00557AB0" w:rsidP="00557AB0">
      <w:pPr>
        <w:rPr>
          <w:rFonts w:cstheme="minorHAnsi"/>
          <w:sz w:val="28"/>
          <w:szCs w:val="28"/>
        </w:rPr>
      </w:pPr>
    </w:p>
    <w:p w14:paraId="77D2C3EC" w14:textId="77777777" w:rsidR="00557AB0" w:rsidRPr="00E00254" w:rsidRDefault="00557AB0" w:rsidP="00557AB0">
      <w:pPr>
        <w:rPr>
          <w:rFonts w:cstheme="minorHAnsi"/>
          <w:sz w:val="28"/>
          <w:szCs w:val="28"/>
        </w:rPr>
      </w:pPr>
    </w:p>
    <w:p w14:paraId="6BB33E00" w14:textId="77777777" w:rsidR="00557AB0" w:rsidRPr="00E00254" w:rsidRDefault="00557AB0" w:rsidP="00557AB0">
      <w:pPr>
        <w:rPr>
          <w:rFonts w:cstheme="minorHAnsi"/>
          <w:sz w:val="28"/>
          <w:szCs w:val="28"/>
        </w:rPr>
      </w:pPr>
    </w:p>
    <w:p w14:paraId="565E7D36"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01F65A29" w14:textId="77777777" w:rsidR="00557AB0" w:rsidRPr="00E00254" w:rsidRDefault="00557AB0" w:rsidP="00557AB0">
      <w:pPr>
        <w:rPr>
          <w:rFonts w:cstheme="minorHAnsi"/>
          <w:sz w:val="28"/>
        </w:rPr>
      </w:pPr>
      <w:r w:rsidRPr="00E00254">
        <w:rPr>
          <w:rFonts w:cstheme="minorHAnsi"/>
          <w:sz w:val="28"/>
        </w:rPr>
        <w:br w:type="page"/>
      </w:r>
    </w:p>
    <w:p w14:paraId="62ED8CB1"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4E3B4C2D" w14:textId="77777777"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53E63E14" w14:textId="77777777" w:rsidR="00F46842" w:rsidRPr="00E00254" w:rsidRDefault="00F46842" w:rsidP="003661CB">
      <w:pPr>
        <w:spacing w:after="0" w:line="240" w:lineRule="auto"/>
        <w:rPr>
          <w:rFonts w:cstheme="minorHAnsi"/>
          <w:b/>
          <w:bCs/>
          <w:sz w:val="28"/>
        </w:rPr>
      </w:pPr>
    </w:p>
    <w:p w14:paraId="42E8560A" w14:textId="519F2B8B" w:rsidR="00056CB2" w:rsidRDefault="003661CB" w:rsidP="003661CB">
      <w:pPr>
        <w:spacing w:after="0" w:line="240" w:lineRule="auto"/>
        <w:rPr>
          <w:rFonts w:cstheme="minorHAnsi"/>
          <w:b/>
          <w:bCs/>
          <w:sz w:val="28"/>
        </w:rPr>
      </w:pPr>
      <w:r w:rsidRPr="00E00254">
        <w:rPr>
          <w:rFonts w:cstheme="minorHAnsi"/>
          <w:b/>
          <w:bCs/>
          <w:sz w:val="28"/>
        </w:rPr>
        <w:tab/>
      </w:r>
      <w:r w:rsidR="00A0727C">
        <w:rPr>
          <w:rFonts w:cstheme="minorHAnsi"/>
          <w:b/>
          <w:bCs/>
          <w:sz w:val="28"/>
        </w:rPr>
        <w:t>St. Michael’s</w:t>
      </w:r>
      <w:r w:rsidR="00020B92">
        <w:rPr>
          <w:rFonts w:cstheme="minorHAnsi"/>
          <w:b/>
          <w:bCs/>
          <w:sz w:val="28"/>
        </w:rPr>
        <w:t xml:space="preserve"> P.S </w:t>
      </w:r>
      <w:r w:rsidR="00056CB2" w:rsidRPr="00E00254">
        <w:rPr>
          <w:rFonts w:cstheme="minorHAnsi"/>
          <w:b/>
          <w:bCs/>
          <w:sz w:val="28"/>
        </w:rPr>
        <w:t xml:space="preserve">Conduct for Staff and Volunteers in Schools </w:t>
      </w:r>
    </w:p>
    <w:p w14:paraId="66399020" w14:textId="77777777" w:rsidR="00063B8F" w:rsidRPr="00E00254" w:rsidRDefault="00063B8F" w:rsidP="003661CB">
      <w:pPr>
        <w:spacing w:after="0" w:line="240" w:lineRule="auto"/>
        <w:rPr>
          <w:rFonts w:cstheme="minorHAnsi"/>
          <w:b/>
          <w:bCs/>
          <w:sz w:val="28"/>
        </w:rPr>
      </w:pPr>
    </w:p>
    <w:p w14:paraId="495B1B4D" w14:textId="77777777" w:rsidR="006904A6" w:rsidRPr="00063B8F" w:rsidRDefault="006904A6" w:rsidP="003661CB">
      <w:pPr>
        <w:spacing w:after="0" w:line="240" w:lineRule="auto"/>
        <w:rPr>
          <w:rFonts w:cstheme="minorHAnsi"/>
          <w:b/>
          <w:bCs/>
          <w:sz w:val="24"/>
          <w:szCs w:val="24"/>
        </w:rPr>
      </w:pPr>
    </w:p>
    <w:p w14:paraId="47334698"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14:paraId="15280518"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14:paraId="3B583552" w14:textId="77777777" w:rsidR="006904A6" w:rsidRPr="00063B8F" w:rsidRDefault="006904A6" w:rsidP="003661CB">
      <w:pPr>
        <w:spacing w:after="0" w:line="240" w:lineRule="auto"/>
        <w:rPr>
          <w:rFonts w:cstheme="minorHAnsi"/>
          <w:b/>
          <w:bCs/>
          <w:sz w:val="24"/>
          <w:szCs w:val="24"/>
        </w:rPr>
      </w:pPr>
    </w:p>
    <w:p w14:paraId="42026F31" w14:textId="77777777"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w:t>
      </w:r>
      <w:proofErr w:type="gramStart"/>
      <w:r w:rsidRPr="00063B8F">
        <w:rPr>
          <w:rFonts w:cstheme="minorHAnsi"/>
          <w:b/>
          <w:bCs/>
          <w:sz w:val="24"/>
          <w:szCs w:val="24"/>
        </w:rPr>
        <w:t>Scope</w:t>
      </w:r>
      <w:proofErr w:type="gramEnd"/>
      <w:r w:rsidRPr="00063B8F">
        <w:rPr>
          <w:rFonts w:cstheme="minorHAnsi"/>
          <w:b/>
          <w:bCs/>
          <w:sz w:val="24"/>
          <w:szCs w:val="24"/>
        </w:rPr>
        <w:t xml:space="preserve"> and Principles:  </w:t>
      </w:r>
    </w:p>
    <w:p w14:paraId="727093EC" w14:textId="77777777" w:rsidR="00063B8F" w:rsidRPr="00063B8F" w:rsidRDefault="00063B8F" w:rsidP="003661CB">
      <w:pPr>
        <w:spacing w:after="0" w:line="240" w:lineRule="auto"/>
        <w:rPr>
          <w:rFonts w:cstheme="minorHAnsi"/>
          <w:b/>
          <w:bCs/>
          <w:sz w:val="24"/>
          <w:szCs w:val="24"/>
        </w:rPr>
      </w:pPr>
    </w:p>
    <w:p w14:paraId="63E7BEDE" w14:textId="77777777"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14:paraId="4C92277C" w14:textId="77777777" w:rsidR="00F46842" w:rsidRPr="00E00254" w:rsidRDefault="00F46842" w:rsidP="003661CB">
      <w:pPr>
        <w:spacing w:after="0" w:line="240" w:lineRule="auto"/>
        <w:rPr>
          <w:rFonts w:cstheme="minorHAnsi"/>
          <w:bCs/>
          <w:sz w:val="24"/>
          <w:szCs w:val="24"/>
        </w:rPr>
      </w:pPr>
    </w:p>
    <w:p w14:paraId="1E019BE9" w14:textId="77777777"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14:paraId="3EC707A5" w14:textId="77777777" w:rsidR="00063B8F" w:rsidRPr="00E00254" w:rsidRDefault="00063B8F" w:rsidP="003661CB">
      <w:pPr>
        <w:spacing w:after="0" w:line="240" w:lineRule="auto"/>
        <w:rPr>
          <w:rFonts w:cstheme="minorHAnsi"/>
          <w:b/>
          <w:bCs/>
          <w:sz w:val="24"/>
          <w:szCs w:val="24"/>
        </w:rPr>
      </w:pPr>
    </w:p>
    <w:p w14:paraId="747D2226"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7F940A81"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6D63FD0F"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2FF00E94"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276C0D6C"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774BB0E9"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2DCEE231"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74C83BE7" w14:textId="77777777" w:rsidR="00056CB2"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40AEFF69" w14:textId="77777777" w:rsidR="006904A6" w:rsidRPr="00E00254" w:rsidRDefault="006904A6" w:rsidP="003661CB">
      <w:pPr>
        <w:spacing w:after="0" w:line="240" w:lineRule="auto"/>
        <w:rPr>
          <w:rFonts w:cstheme="minorHAnsi"/>
          <w:bCs/>
          <w:sz w:val="24"/>
          <w:szCs w:val="24"/>
        </w:rPr>
      </w:pPr>
    </w:p>
    <w:p w14:paraId="1489279A" w14:textId="77777777"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14:paraId="6CC10B38" w14:textId="77777777" w:rsidR="00F46842" w:rsidRPr="00E00254" w:rsidRDefault="00F46842" w:rsidP="00063B8F">
      <w:pPr>
        <w:spacing w:after="0" w:line="240" w:lineRule="auto"/>
        <w:jc w:val="both"/>
        <w:rPr>
          <w:rFonts w:cstheme="minorHAnsi"/>
          <w:b/>
          <w:bCs/>
          <w:sz w:val="24"/>
          <w:szCs w:val="24"/>
        </w:rPr>
      </w:pPr>
    </w:p>
    <w:p w14:paraId="44D86019" w14:textId="77777777" w:rsidR="006904A6" w:rsidRPr="00E00254"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 xml:space="preserve">All staff and volunteers in schools set examples of behaviour and conduct which can be copied by pupils. Staff and volunteers should therefore, for example, avoid </w:t>
      </w:r>
      <w:proofErr w:type="gramStart"/>
      <w:r w:rsidRPr="00E00254">
        <w:rPr>
          <w:rFonts w:cstheme="minorHAnsi"/>
          <w:bCs/>
          <w:sz w:val="24"/>
          <w:szCs w:val="24"/>
        </w:rPr>
        <w:t>using inappropriate or offensive language at all times</w:t>
      </w:r>
      <w:proofErr w:type="gramEnd"/>
      <w:r w:rsidRPr="00E00254">
        <w:rPr>
          <w:rFonts w:cstheme="minorHAnsi"/>
          <w:bCs/>
          <w:sz w:val="24"/>
          <w:szCs w:val="24"/>
        </w:rPr>
        <w:t xml:space="preserve">, and demonstrate high standards of conduct in order to encourage our pupils to do the same. All staff and volunteers should be familiar with all school policies and procedures and to comply with these </w:t>
      </w:r>
      <w:proofErr w:type="gramStart"/>
      <w:r w:rsidRPr="00E00254">
        <w:rPr>
          <w:rFonts w:cstheme="minorHAnsi"/>
          <w:bCs/>
          <w:sz w:val="24"/>
          <w:szCs w:val="24"/>
        </w:rPr>
        <w:t>so as to</w:t>
      </w:r>
      <w:proofErr w:type="gramEnd"/>
      <w:r w:rsidRPr="00E00254">
        <w:rPr>
          <w:rFonts w:cstheme="minorHAnsi"/>
          <w:bCs/>
          <w:sz w:val="24"/>
          <w:szCs w:val="24"/>
        </w:rPr>
        <w:t xml:space="preserve"> set a good example to pupils.</w:t>
      </w:r>
    </w:p>
    <w:p w14:paraId="3BEB898E" w14:textId="77777777"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14:paraId="5608EAB2"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2F208DE6" w14:textId="77777777" w:rsidR="006904A6" w:rsidRPr="00E00254" w:rsidRDefault="006904A6" w:rsidP="00063B8F">
      <w:pPr>
        <w:tabs>
          <w:tab w:val="left" w:pos="709"/>
        </w:tabs>
        <w:spacing w:after="0" w:line="240" w:lineRule="auto"/>
        <w:ind w:left="709" w:hanging="649"/>
        <w:jc w:val="both"/>
        <w:rPr>
          <w:rFonts w:cstheme="minorHAnsi"/>
          <w:b/>
          <w:bCs/>
          <w:sz w:val="24"/>
          <w:szCs w:val="24"/>
        </w:rPr>
      </w:pPr>
    </w:p>
    <w:p w14:paraId="0EF0853A"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14:paraId="3C33BF4A"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283E3CB8"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 xml:space="preserve">to the age and maturity of their pupils. They should not demonstrate behaviours that may be perceived as sarcasm, making jokes at the expense of pupils, </w:t>
      </w:r>
      <w:proofErr w:type="gramStart"/>
      <w:r w:rsidRPr="00E00254">
        <w:rPr>
          <w:rFonts w:cstheme="minorHAnsi"/>
          <w:bCs/>
          <w:sz w:val="24"/>
          <w:szCs w:val="24"/>
        </w:rPr>
        <w:t>embarrassing</w:t>
      </w:r>
      <w:proofErr w:type="gramEnd"/>
      <w:r w:rsidRPr="00E00254">
        <w:rPr>
          <w:rFonts w:cstheme="minorHAnsi"/>
          <w:bCs/>
          <w:sz w:val="24"/>
          <w:szCs w:val="24"/>
        </w:rPr>
        <w:t xml:space="preserve"> or humiliating pupils, discriminating against or favouring pupils. Attitudes, </w:t>
      </w:r>
      <w:proofErr w:type="gramStart"/>
      <w:r w:rsidRPr="00E00254">
        <w:rPr>
          <w:rFonts w:cstheme="minorHAnsi"/>
          <w:bCs/>
          <w:sz w:val="24"/>
          <w:szCs w:val="24"/>
        </w:rPr>
        <w:t>demeanour</w:t>
      </w:r>
      <w:proofErr w:type="gramEnd"/>
      <w:r w:rsidRPr="00E00254">
        <w:rPr>
          <w:rFonts w:cstheme="minorHAnsi"/>
          <w:bCs/>
          <w:sz w:val="24"/>
          <w:szCs w:val="24"/>
        </w:rPr>
        <w:t xml:space="preserve"> and language all require thought to ensure that conduct does not give rise to comment or speculation. Relationships with pupils must </w:t>
      </w:r>
      <w:proofErr w:type="gramStart"/>
      <w:r w:rsidRPr="00E00254">
        <w:rPr>
          <w:rFonts w:cstheme="minorHAnsi"/>
          <w:bCs/>
          <w:sz w:val="24"/>
          <w:szCs w:val="24"/>
        </w:rPr>
        <w:t>be professional at all times</w:t>
      </w:r>
      <w:proofErr w:type="gramEnd"/>
      <w:r w:rsidRPr="00E00254">
        <w:rPr>
          <w:rFonts w:cstheme="minorHAnsi"/>
          <w:bCs/>
          <w:sz w:val="24"/>
          <w:szCs w:val="24"/>
        </w:rPr>
        <w:t xml:space="preserve"> and sexual relationships with current pupils are not permitted and may lead to criminal conviction.</w:t>
      </w:r>
      <w:r w:rsidRPr="00E00254">
        <w:rPr>
          <w:rFonts w:cstheme="minorHAnsi"/>
          <w:b/>
          <w:bCs/>
          <w:sz w:val="24"/>
          <w:szCs w:val="24"/>
        </w:rPr>
        <w:t xml:space="preserve"> </w:t>
      </w:r>
    </w:p>
    <w:p w14:paraId="76AC3994"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4829E1B2" w14:textId="77777777"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w:t>
      </w:r>
      <w:proofErr w:type="gramStart"/>
      <w:r w:rsidR="00056CB2" w:rsidRPr="00E00254">
        <w:rPr>
          <w:rFonts w:cstheme="minorHAnsi"/>
          <w:bCs/>
          <w:sz w:val="24"/>
          <w:szCs w:val="24"/>
        </w:rPr>
        <w:t>school;</w:t>
      </w:r>
      <w:proofErr w:type="gramEnd"/>
      <w:r w:rsidR="00056CB2" w:rsidRPr="00E00254">
        <w:rPr>
          <w:rFonts w:cstheme="minorHAnsi"/>
          <w:bCs/>
          <w:sz w:val="24"/>
          <w:szCs w:val="24"/>
        </w:rPr>
        <w:t xml:space="preserve">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09C4381E" w14:textId="77777777" w:rsidR="006904A6" w:rsidRPr="00E00254" w:rsidRDefault="006904A6" w:rsidP="003661CB">
      <w:pPr>
        <w:spacing w:after="0" w:line="240" w:lineRule="auto"/>
        <w:rPr>
          <w:rFonts w:cstheme="minorHAnsi"/>
          <w:b/>
          <w:bCs/>
          <w:sz w:val="24"/>
          <w:szCs w:val="24"/>
        </w:rPr>
      </w:pPr>
    </w:p>
    <w:p w14:paraId="47A99131" w14:textId="77777777"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r w:rsidR="005C5247" w:rsidRPr="00E00254">
        <w:rPr>
          <w:rFonts w:cstheme="minorHAnsi"/>
          <w:bCs/>
          <w:sz w:val="24"/>
          <w:szCs w:val="24"/>
        </w:rPr>
        <w:t xml:space="preserve">within </w:t>
      </w:r>
      <w:r w:rsidR="005C5247" w:rsidRPr="00E00254">
        <w:rPr>
          <w:rFonts w:cstheme="minorHAnsi"/>
          <w:bCs/>
          <w:sz w:val="24"/>
          <w:szCs w:val="24"/>
        </w:rPr>
        <w:tab/>
      </w:r>
      <w:r w:rsidRPr="00E00254">
        <w:rPr>
          <w:rFonts w:cstheme="minorHAnsi"/>
          <w:bCs/>
          <w:sz w:val="24"/>
          <w:szCs w:val="24"/>
        </w:rPr>
        <w:t xml:space="preserve">the context of this Code of Conduct includes such aspects as: </w:t>
      </w:r>
    </w:p>
    <w:p w14:paraId="4F33EAC7" w14:textId="77777777"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14:paraId="15C2B64D" w14:textId="77777777"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w:t>
      </w:r>
      <w:proofErr w:type="gramStart"/>
      <w:r w:rsidRPr="00E00254">
        <w:rPr>
          <w:rFonts w:cstheme="minorHAnsi"/>
          <w:bCs/>
          <w:sz w:val="24"/>
          <w:szCs w:val="24"/>
        </w:rPr>
        <w:t>stakeholders;</w:t>
      </w:r>
      <w:proofErr w:type="gramEnd"/>
      <w:r w:rsidRPr="00E00254">
        <w:rPr>
          <w:rFonts w:cstheme="minorHAnsi"/>
          <w:bCs/>
          <w:sz w:val="24"/>
          <w:szCs w:val="24"/>
        </w:rPr>
        <w:t xml:space="preserve"> </w:t>
      </w:r>
    </w:p>
    <w:p w14:paraId="69D871ED"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co-operating and liaising with colleagues, as appropriate, to ensure pupils receive a coherent and comprehensive educational service; ƒ respect for school </w:t>
      </w:r>
      <w:proofErr w:type="gramStart"/>
      <w:r w:rsidRPr="00E00254">
        <w:rPr>
          <w:rFonts w:cstheme="minorHAnsi"/>
          <w:bCs/>
          <w:sz w:val="24"/>
          <w:szCs w:val="24"/>
        </w:rPr>
        <w:t>property;</w:t>
      </w:r>
      <w:proofErr w:type="gramEnd"/>
    </w:p>
    <w:p w14:paraId="2F9775A7" w14:textId="77777777"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taking responsibility for the behaviour and conduct of pupils in the classroom and sharing such responsibility elsewhere on the </w:t>
      </w:r>
      <w:proofErr w:type="gramStart"/>
      <w:r w:rsidRPr="00E00254">
        <w:rPr>
          <w:rFonts w:cstheme="minorHAnsi"/>
          <w:bCs/>
          <w:sz w:val="24"/>
          <w:szCs w:val="24"/>
        </w:rPr>
        <w:t>premises;</w:t>
      </w:r>
      <w:proofErr w:type="gramEnd"/>
    </w:p>
    <w:p w14:paraId="6089585D"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w:t>
      </w:r>
      <w:proofErr w:type="gramStart"/>
      <w:r w:rsidRPr="00E00254">
        <w:rPr>
          <w:rFonts w:cstheme="minorHAnsi"/>
          <w:bCs/>
          <w:sz w:val="24"/>
          <w:szCs w:val="24"/>
        </w:rPr>
        <w:t>volunteers;</w:t>
      </w:r>
      <w:proofErr w:type="gramEnd"/>
      <w:r w:rsidRPr="00E00254">
        <w:rPr>
          <w:rFonts w:cstheme="minorHAnsi"/>
          <w:bCs/>
          <w:sz w:val="24"/>
          <w:szCs w:val="24"/>
        </w:rPr>
        <w:t xml:space="preserve"> </w:t>
      </w:r>
    </w:p>
    <w:p w14:paraId="100FD9AE"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4B1E9F48" w14:textId="77777777" w:rsidR="006904A6" w:rsidRPr="00E00254" w:rsidRDefault="006904A6" w:rsidP="00063B8F">
      <w:pPr>
        <w:spacing w:after="0" w:line="240" w:lineRule="auto"/>
        <w:jc w:val="both"/>
        <w:rPr>
          <w:rFonts w:cstheme="minorHAnsi"/>
          <w:b/>
          <w:bCs/>
          <w:sz w:val="24"/>
          <w:szCs w:val="24"/>
        </w:rPr>
      </w:pPr>
    </w:p>
    <w:p w14:paraId="70D17A66" w14:textId="77777777"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14:paraId="2F5194D1" w14:textId="77777777" w:rsidR="00F46842" w:rsidRPr="00E00254" w:rsidRDefault="00F46842" w:rsidP="00EB5BEC">
      <w:pPr>
        <w:pStyle w:val="ListParagraph"/>
        <w:spacing w:after="0" w:line="240" w:lineRule="auto"/>
        <w:ind w:left="284"/>
        <w:jc w:val="both"/>
        <w:rPr>
          <w:rFonts w:cstheme="minorHAnsi"/>
          <w:b/>
          <w:bCs/>
          <w:sz w:val="24"/>
          <w:szCs w:val="24"/>
        </w:rPr>
      </w:pPr>
    </w:p>
    <w:p w14:paraId="67C6CFD8"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51207AF8"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661A4C57"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19EF940D"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170F8686" w14:textId="77777777"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w:t>
      </w:r>
      <w:proofErr w:type="gramStart"/>
      <w:r w:rsidRPr="00E00254">
        <w:rPr>
          <w:rFonts w:cstheme="minorHAnsi"/>
          <w:bCs/>
          <w:sz w:val="24"/>
          <w:szCs w:val="24"/>
        </w:rPr>
        <w:t>far</w:t>
      </w:r>
      <w:proofErr w:type="gramEnd"/>
      <w:r w:rsidRPr="00E00254">
        <w:rPr>
          <w:rFonts w:cstheme="minorHAnsi"/>
          <w:bCs/>
          <w:sz w:val="24"/>
          <w:szCs w:val="24"/>
        </w:rPr>
        <w:t xml:space="preserve"> as is practicable, staff and volunteers are advised not to make unnecessary physical contact with a pupil. </w:t>
      </w:r>
    </w:p>
    <w:p w14:paraId="49A88750"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615BF096"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1F29933F" w14:textId="77777777" w:rsidR="00063B8F" w:rsidRDefault="00063B8F" w:rsidP="00EB5BEC">
      <w:pPr>
        <w:tabs>
          <w:tab w:val="left" w:pos="709"/>
        </w:tabs>
        <w:spacing w:after="0" w:line="240" w:lineRule="auto"/>
        <w:ind w:left="709" w:hanging="709"/>
        <w:jc w:val="both"/>
        <w:rPr>
          <w:rFonts w:cstheme="minorHAnsi"/>
          <w:b/>
          <w:bCs/>
          <w:sz w:val="24"/>
          <w:szCs w:val="24"/>
        </w:rPr>
      </w:pPr>
    </w:p>
    <w:p w14:paraId="190288D1" w14:textId="77777777" w:rsidR="00063B8F" w:rsidRDefault="00063B8F" w:rsidP="00EB5BEC">
      <w:pPr>
        <w:tabs>
          <w:tab w:val="left" w:pos="709"/>
        </w:tabs>
        <w:spacing w:after="0" w:line="240" w:lineRule="auto"/>
        <w:ind w:left="709" w:hanging="709"/>
        <w:jc w:val="both"/>
        <w:rPr>
          <w:rFonts w:cstheme="minorHAnsi"/>
          <w:b/>
          <w:bCs/>
          <w:sz w:val="24"/>
          <w:szCs w:val="24"/>
        </w:rPr>
      </w:pPr>
    </w:p>
    <w:p w14:paraId="114784DB"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7FC0919B"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199EF586"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14:paraId="023DE63B"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1BB62307"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14:paraId="356A82DC" w14:textId="77777777" w:rsidR="006904A6" w:rsidRPr="00E00254" w:rsidRDefault="006904A6" w:rsidP="00EB5BEC">
      <w:pPr>
        <w:tabs>
          <w:tab w:val="left" w:pos="709"/>
        </w:tabs>
        <w:spacing w:after="0" w:line="240" w:lineRule="auto"/>
        <w:jc w:val="both"/>
        <w:rPr>
          <w:rFonts w:cstheme="minorHAnsi"/>
          <w:bCs/>
          <w:sz w:val="24"/>
          <w:szCs w:val="24"/>
        </w:rPr>
      </w:pPr>
    </w:p>
    <w:p w14:paraId="522B0F0F"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proofErr w:type="gramStart"/>
      <w:r w:rsidR="00F46842" w:rsidRPr="00E00254">
        <w:rPr>
          <w:rFonts w:cstheme="minorHAnsi"/>
          <w:bCs/>
          <w:sz w:val="24"/>
          <w:szCs w:val="24"/>
        </w:rPr>
        <w:t>e.g.</w:t>
      </w:r>
      <w:proofErr w:type="gramEnd"/>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proofErr w:type="gramStart"/>
      <w:r w:rsidR="006904A6" w:rsidRPr="00E00254">
        <w:rPr>
          <w:rFonts w:cstheme="minorHAnsi"/>
          <w:bCs/>
          <w:sz w:val="24"/>
          <w:szCs w:val="24"/>
        </w:rPr>
        <w:t>e.g.</w:t>
      </w:r>
      <w:proofErr w:type="gramEnd"/>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58ED83D2" w14:textId="77777777" w:rsidR="006904A6" w:rsidRPr="00E00254" w:rsidRDefault="006904A6" w:rsidP="00EB5BEC">
      <w:pPr>
        <w:tabs>
          <w:tab w:val="left" w:pos="709"/>
        </w:tabs>
        <w:spacing w:after="0" w:line="240" w:lineRule="auto"/>
        <w:jc w:val="both"/>
        <w:rPr>
          <w:rFonts w:cstheme="minorHAnsi"/>
          <w:b/>
          <w:bCs/>
          <w:sz w:val="24"/>
          <w:szCs w:val="24"/>
        </w:rPr>
      </w:pPr>
    </w:p>
    <w:p w14:paraId="2AE6F32C"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790B9754" w14:textId="77777777" w:rsidR="006904A6" w:rsidRPr="00E00254" w:rsidRDefault="006904A6" w:rsidP="00EB5BEC">
      <w:pPr>
        <w:tabs>
          <w:tab w:val="left" w:pos="709"/>
        </w:tabs>
        <w:spacing w:after="0" w:line="240" w:lineRule="auto"/>
        <w:jc w:val="both"/>
        <w:rPr>
          <w:rFonts w:cstheme="minorHAnsi"/>
          <w:b/>
          <w:bCs/>
          <w:sz w:val="24"/>
          <w:szCs w:val="24"/>
        </w:rPr>
      </w:pPr>
    </w:p>
    <w:p w14:paraId="4CB96222"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14:paraId="7EF68C7D" w14:textId="77777777" w:rsidR="006904A6" w:rsidRPr="00E00254" w:rsidRDefault="006904A6" w:rsidP="00EB5BEC">
      <w:pPr>
        <w:tabs>
          <w:tab w:val="left" w:pos="709"/>
        </w:tabs>
        <w:spacing w:after="0" w:line="240" w:lineRule="auto"/>
        <w:jc w:val="both"/>
        <w:rPr>
          <w:rFonts w:cstheme="minorHAnsi"/>
          <w:bCs/>
          <w:sz w:val="24"/>
          <w:szCs w:val="24"/>
        </w:rPr>
      </w:pPr>
    </w:p>
    <w:p w14:paraId="537884F4"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 xml:space="preserve">should be sought from the </w:t>
      </w:r>
      <w:proofErr w:type="gramStart"/>
      <w:r w:rsidRPr="00E00254">
        <w:rPr>
          <w:rFonts w:cstheme="minorHAnsi"/>
          <w:bCs/>
          <w:sz w:val="24"/>
          <w:szCs w:val="24"/>
        </w:rPr>
        <w:t>Principal</w:t>
      </w:r>
      <w:proofErr w:type="gramEnd"/>
      <w:r w:rsidRPr="00E00254">
        <w:rPr>
          <w:rFonts w:cstheme="minorHAnsi"/>
          <w:bCs/>
          <w:sz w:val="24"/>
          <w:szCs w:val="24"/>
        </w:rPr>
        <w:t xml:space="preserve"> when considering work outside the school.</w:t>
      </w:r>
      <w:r w:rsidRPr="00E00254">
        <w:rPr>
          <w:rFonts w:cstheme="minorHAnsi"/>
          <w:b/>
          <w:bCs/>
          <w:sz w:val="24"/>
          <w:szCs w:val="24"/>
        </w:rPr>
        <w:t xml:space="preserve"> </w:t>
      </w:r>
    </w:p>
    <w:p w14:paraId="5191740F" w14:textId="77777777" w:rsidR="006904A6" w:rsidRPr="00E00254" w:rsidRDefault="006904A6" w:rsidP="00EB5BEC">
      <w:pPr>
        <w:tabs>
          <w:tab w:val="left" w:pos="709"/>
        </w:tabs>
        <w:spacing w:after="0" w:line="240" w:lineRule="auto"/>
        <w:jc w:val="both"/>
        <w:rPr>
          <w:rFonts w:cstheme="minorHAnsi"/>
          <w:b/>
          <w:bCs/>
          <w:sz w:val="24"/>
          <w:szCs w:val="24"/>
        </w:rPr>
      </w:pPr>
    </w:p>
    <w:p w14:paraId="541E411C"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27B4AAF6" w14:textId="77777777" w:rsidR="006904A6" w:rsidRPr="00E00254" w:rsidRDefault="006904A6" w:rsidP="00EB5BEC">
      <w:pPr>
        <w:tabs>
          <w:tab w:val="left" w:pos="709"/>
        </w:tabs>
        <w:spacing w:after="0" w:line="240" w:lineRule="auto"/>
        <w:jc w:val="both"/>
        <w:rPr>
          <w:rFonts w:cstheme="minorHAnsi"/>
          <w:b/>
          <w:bCs/>
          <w:sz w:val="24"/>
          <w:szCs w:val="24"/>
        </w:rPr>
      </w:pPr>
    </w:p>
    <w:p w14:paraId="590F6666"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w:t>
      </w:r>
      <w:proofErr w:type="gramStart"/>
      <w:r w:rsidRPr="00E00254">
        <w:rPr>
          <w:rFonts w:cstheme="minorHAnsi"/>
          <w:bCs/>
          <w:sz w:val="24"/>
          <w:szCs w:val="24"/>
        </w:rPr>
        <w:t>volunteer’s</w:t>
      </w:r>
      <w:proofErr w:type="gramEnd"/>
      <w:r w:rsidRPr="00E00254">
        <w:rPr>
          <w:rFonts w:cstheme="minorHAnsi"/>
          <w:bCs/>
          <w:sz w:val="24"/>
          <w:szCs w:val="24"/>
        </w:rPr>
        <w:t xml:space="preserve">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3ED83863" w14:textId="77777777" w:rsidR="006904A6" w:rsidRPr="00E00254" w:rsidRDefault="006904A6" w:rsidP="00EB5BEC">
      <w:pPr>
        <w:tabs>
          <w:tab w:val="left" w:pos="709"/>
        </w:tabs>
        <w:spacing w:after="0" w:line="240" w:lineRule="auto"/>
        <w:jc w:val="both"/>
        <w:rPr>
          <w:rFonts w:cstheme="minorHAnsi"/>
          <w:bCs/>
          <w:sz w:val="24"/>
          <w:szCs w:val="24"/>
        </w:rPr>
      </w:pPr>
    </w:p>
    <w:p w14:paraId="07F805EF"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w:t>
      </w:r>
      <w:proofErr w:type="gramStart"/>
      <w:r w:rsidRPr="00E00254">
        <w:rPr>
          <w:rFonts w:cstheme="minorHAnsi"/>
          <w:bCs/>
          <w:sz w:val="24"/>
          <w:szCs w:val="24"/>
        </w:rPr>
        <w:t>particular caution</w:t>
      </w:r>
      <w:proofErr w:type="gramEnd"/>
      <w:r w:rsidRPr="00E00254">
        <w:rPr>
          <w:rFonts w:cstheme="minorHAnsi"/>
          <w:bCs/>
          <w:sz w:val="24"/>
          <w:szCs w:val="24"/>
        </w:rPr>
        <w:t xml:space="preserve">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51085EBD" w14:textId="77777777" w:rsidR="006904A6" w:rsidRPr="00E00254" w:rsidRDefault="006904A6" w:rsidP="00EB5BEC">
      <w:pPr>
        <w:tabs>
          <w:tab w:val="left" w:pos="709"/>
        </w:tabs>
        <w:spacing w:after="0" w:line="240" w:lineRule="auto"/>
        <w:jc w:val="both"/>
        <w:rPr>
          <w:rFonts w:cstheme="minorHAnsi"/>
          <w:b/>
          <w:bCs/>
          <w:sz w:val="24"/>
          <w:szCs w:val="24"/>
        </w:rPr>
      </w:pPr>
    </w:p>
    <w:p w14:paraId="49276C59"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08747D8F" w14:textId="77777777" w:rsidR="006904A6" w:rsidRPr="00E00254" w:rsidRDefault="006904A6" w:rsidP="00EB5BEC">
      <w:pPr>
        <w:tabs>
          <w:tab w:val="left" w:pos="709"/>
        </w:tabs>
        <w:spacing w:after="0" w:line="240" w:lineRule="auto"/>
        <w:jc w:val="both"/>
        <w:rPr>
          <w:rFonts w:cstheme="minorHAnsi"/>
          <w:b/>
          <w:bCs/>
          <w:sz w:val="24"/>
          <w:szCs w:val="24"/>
        </w:rPr>
      </w:pPr>
    </w:p>
    <w:p w14:paraId="780187A6"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w:t>
      </w:r>
      <w:proofErr w:type="gramStart"/>
      <w:r w:rsidRPr="00E00254">
        <w:rPr>
          <w:rFonts w:cstheme="minorHAnsi"/>
          <w:bCs/>
          <w:sz w:val="24"/>
          <w:szCs w:val="24"/>
        </w:rPr>
        <w:t>need to know</w:t>
      </w:r>
      <w:proofErr w:type="gramEnd"/>
      <w:r w:rsidRPr="00E00254">
        <w:rPr>
          <w:rFonts w:cstheme="minorHAnsi"/>
          <w:bCs/>
          <w:sz w:val="24"/>
          <w:szCs w:val="24"/>
        </w:rPr>
        <w:t xml:space="preserve">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6DBDEE0D" w14:textId="77777777" w:rsidR="006904A6" w:rsidRPr="00E00254" w:rsidRDefault="006904A6" w:rsidP="00EB5BEC">
      <w:pPr>
        <w:tabs>
          <w:tab w:val="left" w:pos="709"/>
        </w:tabs>
        <w:spacing w:after="0" w:line="240" w:lineRule="auto"/>
        <w:jc w:val="both"/>
        <w:rPr>
          <w:rFonts w:cstheme="minorHAnsi"/>
          <w:bCs/>
          <w:sz w:val="24"/>
          <w:szCs w:val="24"/>
        </w:rPr>
      </w:pPr>
    </w:p>
    <w:p w14:paraId="2A626794"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14:paraId="1C2C602D" w14:textId="77777777" w:rsidR="006904A6" w:rsidRPr="00E00254" w:rsidRDefault="006904A6" w:rsidP="00EB5BEC">
      <w:pPr>
        <w:spacing w:after="0" w:line="240" w:lineRule="auto"/>
        <w:jc w:val="both"/>
        <w:rPr>
          <w:rFonts w:cstheme="minorHAnsi"/>
          <w:bCs/>
          <w:sz w:val="24"/>
          <w:szCs w:val="24"/>
        </w:rPr>
      </w:pPr>
    </w:p>
    <w:p w14:paraId="6D7255CB"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w:t>
      </w:r>
      <w:proofErr w:type="gramStart"/>
      <w:r w:rsidR="00056CB2" w:rsidRPr="00E00254">
        <w:rPr>
          <w:rFonts w:cstheme="minorHAnsi"/>
          <w:bCs/>
          <w:sz w:val="24"/>
          <w:szCs w:val="24"/>
        </w:rPr>
        <w:t>confidential</w:t>
      </w:r>
      <w:proofErr w:type="gramEnd"/>
      <w:r w:rsidR="00056CB2" w:rsidRPr="00E00254">
        <w:rPr>
          <w:rFonts w:cstheme="minorHAnsi"/>
          <w:bCs/>
          <w:sz w:val="24"/>
          <w:szCs w:val="24"/>
        </w:rPr>
        <w:t xml:space="preserve">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14:paraId="56523678" w14:textId="77777777" w:rsidR="006904A6" w:rsidRPr="00E00254" w:rsidRDefault="006904A6" w:rsidP="00EB5BEC">
      <w:pPr>
        <w:spacing w:after="0" w:line="240" w:lineRule="auto"/>
        <w:jc w:val="both"/>
        <w:rPr>
          <w:rFonts w:cstheme="minorHAnsi"/>
          <w:bCs/>
          <w:sz w:val="24"/>
          <w:szCs w:val="24"/>
        </w:rPr>
      </w:pPr>
    </w:p>
    <w:p w14:paraId="2B007ED3"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w:t>
      </w:r>
      <w:r w:rsidR="005C5247" w:rsidRPr="00E00254">
        <w:rPr>
          <w:rFonts w:cstheme="minorHAnsi"/>
          <w:bCs/>
          <w:sz w:val="24"/>
          <w:szCs w:val="24"/>
        </w:rPr>
        <w:t>Additionally,</w:t>
      </w:r>
      <w:r w:rsidR="00056CB2" w:rsidRPr="00E00254">
        <w:rPr>
          <w:rFonts w:cstheme="minorHAnsi"/>
          <w:bCs/>
          <w:sz w:val="24"/>
          <w:szCs w:val="24"/>
        </w:rPr>
        <w:t xml:space="preserve">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w:t>
      </w:r>
      <w:proofErr w:type="gramStart"/>
      <w:r w:rsidR="00056CB2" w:rsidRPr="00E00254">
        <w:rPr>
          <w:rFonts w:cstheme="minorHAnsi"/>
          <w:bCs/>
          <w:sz w:val="24"/>
          <w:szCs w:val="24"/>
        </w:rPr>
        <w:t>Principal</w:t>
      </w:r>
      <w:proofErr w:type="gramEnd"/>
      <w:r w:rsidR="00056CB2" w:rsidRPr="00E00254">
        <w:rPr>
          <w:rFonts w:cstheme="minorHAnsi"/>
          <w:bCs/>
          <w:sz w:val="24"/>
          <w:szCs w:val="24"/>
        </w:rPr>
        <w:t xml:space="preserve">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14:paraId="4D0E2757" w14:textId="77777777" w:rsidR="006904A6" w:rsidRPr="00E00254" w:rsidRDefault="006904A6" w:rsidP="00EB5BEC">
      <w:pPr>
        <w:spacing w:after="0" w:line="240" w:lineRule="auto"/>
        <w:jc w:val="both"/>
        <w:rPr>
          <w:rFonts w:cstheme="minorHAnsi"/>
          <w:bCs/>
          <w:sz w:val="24"/>
          <w:szCs w:val="24"/>
        </w:rPr>
      </w:pPr>
    </w:p>
    <w:p w14:paraId="33080168" w14:textId="77777777"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14:paraId="552AD396"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8672" w14:textId="77777777" w:rsidR="0093399C" w:rsidRDefault="0093399C" w:rsidP="00224E91">
      <w:pPr>
        <w:spacing w:after="0" w:line="240" w:lineRule="auto"/>
      </w:pPr>
      <w:r>
        <w:separator/>
      </w:r>
    </w:p>
  </w:endnote>
  <w:endnote w:type="continuationSeparator" w:id="0">
    <w:p w14:paraId="370FE3FB" w14:textId="77777777" w:rsidR="0093399C" w:rsidRDefault="0093399C"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4DD245B4" w14:textId="77777777" w:rsidR="009810D4" w:rsidRPr="003F212A" w:rsidRDefault="009810D4"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B83339">
          <w:rPr>
            <w:noProof/>
            <w:sz w:val="20"/>
            <w:szCs w:val="20"/>
          </w:rPr>
          <w:t>50</w:t>
        </w:r>
        <w:r w:rsidRPr="003F212A">
          <w:rPr>
            <w:noProof/>
            <w:sz w:val="20"/>
            <w:szCs w:val="20"/>
          </w:rPr>
          <w:fldChar w:fldCharType="end"/>
        </w:r>
      </w:p>
    </w:sdtContent>
  </w:sdt>
  <w:p w14:paraId="16C8ECC6" w14:textId="77777777" w:rsidR="009810D4" w:rsidRDefault="00981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760DB" w14:textId="77777777" w:rsidR="0093399C" w:rsidRDefault="0093399C" w:rsidP="00224E91">
      <w:pPr>
        <w:spacing w:after="0" w:line="240" w:lineRule="auto"/>
      </w:pPr>
      <w:r>
        <w:separator/>
      </w:r>
    </w:p>
  </w:footnote>
  <w:footnote w:type="continuationSeparator" w:id="0">
    <w:p w14:paraId="5878F61B" w14:textId="77777777" w:rsidR="0093399C" w:rsidRDefault="0093399C" w:rsidP="00224E91">
      <w:pPr>
        <w:spacing w:after="0" w:line="240" w:lineRule="auto"/>
      </w:pPr>
      <w:r>
        <w:continuationSeparator/>
      </w:r>
    </w:p>
  </w:footnote>
  <w:footnote w:id="1">
    <w:p w14:paraId="13047FDF" w14:textId="77777777" w:rsidR="009810D4" w:rsidRDefault="009810D4">
      <w:pPr>
        <w:pStyle w:val="FootnoteText"/>
      </w:pPr>
      <w:r>
        <w:rPr>
          <w:rStyle w:val="FootnoteReference"/>
        </w:rPr>
        <w:footnoteRef/>
      </w:r>
      <w:r>
        <w:t xml:space="preserve"> Co-Operating to Safeguard Children and Young People in Northern Ireland (March 2016)</w:t>
      </w:r>
    </w:p>
    <w:p w14:paraId="2EAA47EF" w14:textId="77777777" w:rsidR="009810D4" w:rsidRDefault="00DF247D">
      <w:pPr>
        <w:pStyle w:val="FootnoteText"/>
      </w:pPr>
      <w:hyperlink r:id="rId1" w:history="1">
        <w:r w:rsidR="009810D4"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70969433">
    <w:abstractNumId w:val="32"/>
  </w:num>
  <w:num w:numId="2" w16cid:durableId="1700858718">
    <w:abstractNumId w:val="41"/>
  </w:num>
  <w:num w:numId="3" w16cid:durableId="1899003673">
    <w:abstractNumId w:val="45"/>
  </w:num>
  <w:num w:numId="4" w16cid:durableId="354578070">
    <w:abstractNumId w:val="36"/>
  </w:num>
  <w:num w:numId="5" w16cid:durableId="1750544393">
    <w:abstractNumId w:val="5"/>
  </w:num>
  <w:num w:numId="6" w16cid:durableId="1664354156">
    <w:abstractNumId w:val="8"/>
  </w:num>
  <w:num w:numId="7" w16cid:durableId="736246754">
    <w:abstractNumId w:val="58"/>
  </w:num>
  <w:num w:numId="8" w16cid:durableId="397675782">
    <w:abstractNumId w:val="12"/>
  </w:num>
  <w:num w:numId="9" w16cid:durableId="36593116">
    <w:abstractNumId w:val="39"/>
  </w:num>
  <w:num w:numId="10" w16cid:durableId="1778718994">
    <w:abstractNumId w:val="22"/>
  </w:num>
  <w:num w:numId="11" w16cid:durableId="120729258">
    <w:abstractNumId w:val="43"/>
  </w:num>
  <w:num w:numId="12" w16cid:durableId="1065178473">
    <w:abstractNumId w:val="9"/>
  </w:num>
  <w:num w:numId="13" w16cid:durableId="863909927">
    <w:abstractNumId w:val="35"/>
  </w:num>
  <w:num w:numId="14" w16cid:durableId="438640901">
    <w:abstractNumId w:val="14"/>
  </w:num>
  <w:num w:numId="15" w16cid:durableId="2088991522">
    <w:abstractNumId w:val="30"/>
  </w:num>
  <w:num w:numId="16" w16cid:durableId="333846665">
    <w:abstractNumId w:val="23"/>
  </w:num>
  <w:num w:numId="17" w16cid:durableId="350497458">
    <w:abstractNumId w:val="11"/>
  </w:num>
  <w:num w:numId="18" w16cid:durableId="401567584">
    <w:abstractNumId w:val="54"/>
  </w:num>
  <w:num w:numId="19" w16cid:durableId="1879466063">
    <w:abstractNumId w:val="56"/>
  </w:num>
  <w:num w:numId="20" w16cid:durableId="439375346">
    <w:abstractNumId w:val="52"/>
  </w:num>
  <w:num w:numId="21" w16cid:durableId="343285826">
    <w:abstractNumId w:val="57"/>
  </w:num>
  <w:num w:numId="22" w16cid:durableId="464277967">
    <w:abstractNumId w:val="28"/>
  </w:num>
  <w:num w:numId="23" w16cid:durableId="1062757456">
    <w:abstractNumId w:val="6"/>
  </w:num>
  <w:num w:numId="24" w16cid:durableId="1666668235">
    <w:abstractNumId w:val="47"/>
  </w:num>
  <w:num w:numId="25" w16cid:durableId="353924278">
    <w:abstractNumId w:val="38"/>
  </w:num>
  <w:num w:numId="26" w16cid:durableId="1332757731">
    <w:abstractNumId w:val="4"/>
  </w:num>
  <w:num w:numId="27" w16cid:durableId="1936937182">
    <w:abstractNumId w:val="0"/>
  </w:num>
  <w:num w:numId="28" w16cid:durableId="1374302960">
    <w:abstractNumId w:val="17"/>
  </w:num>
  <w:num w:numId="29" w16cid:durableId="1744255319">
    <w:abstractNumId w:val="46"/>
  </w:num>
  <w:num w:numId="30" w16cid:durableId="1001196075">
    <w:abstractNumId w:val="19"/>
  </w:num>
  <w:num w:numId="31" w16cid:durableId="816414023">
    <w:abstractNumId w:val="40"/>
  </w:num>
  <w:num w:numId="32" w16cid:durableId="564485351">
    <w:abstractNumId w:val="42"/>
  </w:num>
  <w:num w:numId="33" w16cid:durableId="1951620653">
    <w:abstractNumId w:val="18"/>
  </w:num>
  <w:num w:numId="34" w16cid:durableId="1674606894">
    <w:abstractNumId w:val="13"/>
  </w:num>
  <w:num w:numId="35" w16cid:durableId="453136999">
    <w:abstractNumId w:val="33"/>
  </w:num>
  <w:num w:numId="36" w16cid:durableId="699014032">
    <w:abstractNumId w:val="37"/>
  </w:num>
  <w:num w:numId="37" w16cid:durableId="864026738">
    <w:abstractNumId w:val="49"/>
  </w:num>
  <w:num w:numId="38" w16cid:durableId="420613297">
    <w:abstractNumId w:val="10"/>
  </w:num>
  <w:num w:numId="39" w16cid:durableId="1654095769">
    <w:abstractNumId w:val="50"/>
  </w:num>
  <w:num w:numId="40" w16cid:durableId="1143230066">
    <w:abstractNumId w:val="25"/>
  </w:num>
  <w:num w:numId="41" w16cid:durableId="1493058577">
    <w:abstractNumId w:val="44"/>
  </w:num>
  <w:num w:numId="42" w16cid:durableId="1422599754">
    <w:abstractNumId w:val="48"/>
  </w:num>
  <w:num w:numId="43" w16cid:durableId="2026009756">
    <w:abstractNumId w:val="27"/>
  </w:num>
  <w:num w:numId="44" w16cid:durableId="1349482683">
    <w:abstractNumId w:val="20"/>
  </w:num>
  <w:num w:numId="45" w16cid:durableId="1789156540">
    <w:abstractNumId w:val="29"/>
  </w:num>
  <w:num w:numId="46" w16cid:durableId="1619874553">
    <w:abstractNumId w:val="31"/>
  </w:num>
  <w:num w:numId="47" w16cid:durableId="2073381344">
    <w:abstractNumId w:val="24"/>
  </w:num>
  <w:num w:numId="48" w16cid:durableId="488910519">
    <w:abstractNumId w:val="21"/>
  </w:num>
  <w:num w:numId="49" w16cid:durableId="1010570510">
    <w:abstractNumId w:val="16"/>
  </w:num>
  <w:num w:numId="50" w16cid:durableId="815143809">
    <w:abstractNumId w:val="51"/>
  </w:num>
  <w:num w:numId="51" w16cid:durableId="859898284">
    <w:abstractNumId w:val="55"/>
  </w:num>
  <w:num w:numId="52" w16cid:durableId="393087090">
    <w:abstractNumId w:val="53"/>
  </w:num>
  <w:num w:numId="53" w16cid:durableId="1514496186">
    <w:abstractNumId w:val="3"/>
  </w:num>
  <w:num w:numId="54" w16cid:durableId="2004434417">
    <w:abstractNumId w:val="15"/>
  </w:num>
  <w:num w:numId="55" w16cid:durableId="816191197">
    <w:abstractNumId w:val="7"/>
  </w:num>
  <w:num w:numId="56" w16cid:durableId="214780586">
    <w:abstractNumId w:val="59"/>
  </w:num>
  <w:num w:numId="57" w16cid:durableId="1704862269">
    <w:abstractNumId w:val="26"/>
  </w:num>
  <w:num w:numId="58" w16cid:durableId="436558187">
    <w:abstractNumId w:val="2"/>
  </w:num>
  <w:num w:numId="59" w16cid:durableId="1851482123">
    <w:abstractNumId w:val="34"/>
  </w:num>
  <w:num w:numId="60" w16cid:durableId="1497106831">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17810"/>
    <w:rsid w:val="00020B92"/>
    <w:rsid w:val="000222A6"/>
    <w:rsid w:val="00025493"/>
    <w:rsid w:val="00031FA7"/>
    <w:rsid w:val="00044F58"/>
    <w:rsid w:val="00051F6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6A66"/>
    <w:rsid w:val="000B32E3"/>
    <w:rsid w:val="000B3F44"/>
    <w:rsid w:val="000B5542"/>
    <w:rsid w:val="000E124B"/>
    <w:rsid w:val="00116D85"/>
    <w:rsid w:val="00117D34"/>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93060"/>
    <w:rsid w:val="00297D5B"/>
    <w:rsid w:val="002A25A9"/>
    <w:rsid w:val="002A6129"/>
    <w:rsid w:val="002A7EC9"/>
    <w:rsid w:val="002B2DC0"/>
    <w:rsid w:val="002B3A6F"/>
    <w:rsid w:val="002D1085"/>
    <w:rsid w:val="002E487C"/>
    <w:rsid w:val="002E5149"/>
    <w:rsid w:val="002E7323"/>
    <w:rsid w:val="002F3EF8"/>
    <w:rsid w:val="002F5725"/>
    <w:rsid w:val="0030058C"/>
    <w:rsid w:val="00305262"/>
    <w:rsid w:val="003074FA"/>
    <w:rsid w:val="00311932"/>
    <w:rsid w:val="00312C44"/>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73C85"/>
    <w:rsid w:val="00480FC1"/>
    <w:rsid w:val="00483A49"/>
    <w:rsid w:val="004903CD"/>
    <w:rsid w:val="00496B3C"/>
    <w:rsid w:val="004A7CF8"/>
    <w:rsid w:val="004B4533"/>
    <w:rsid w:val="004B5200"/>
    <w:rsid w:val="004B5B94"/>
    <w:rsid w:val="004C1F5C"/>
    <w:rsid w:val="004C543A"/>
    <w:rsid w:val="004C59BC"/>
    <w:rsid w:val="004C6030"/>
    <w:rsid w:val="004D450B"/>
    <w:rsid w:val="004D76CF"/>
    <w:rsid w:val="00504EE0"/>
    <w:rsid w:val="005069D7"/>
    <w:rsid w:val="00513BE2"/>
    <w:rsid w:val="0052530D"/>
    <w:rsid w:val="00527710"/>
    <w:rsid w:val="005322F3"/>
    <w:rsid w:val="00533103"/>
    <w:rsid w:val="005440B9"/>
    <w:rsid w:val="00557AB0"/>
    <w:rsid w:val="00572891"/>
    <w:rsid w:val="00573699"/>
    <w:rsid w:val="00576947"/>
    <w:rsid w:val="00597B9C"/>
    <w:rsid w:val="00597F01"/>
    <w:rsid w:val="005A0801"/>
    <w:rsid w:val="005A73A6"/>
    <w:rsid w:val="005C232C"/>
    <w:rsid w:val="005C5247"/>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74DB6"/>
    <w:rsid w:val="006814BD"/>
    <w:rsid w:val="00682040"/>
    <w:rsid w:val="00686AA5"/>
    <w:rsid w:val="006904A6"/>
    <w:rsid w:val="006A1687"/>
    <w:rsid w:val="006B2B53"/>
    <w:rsid w:val="006B5FFD"/>
    <w:rsid w:val="006B7D5E"/>
    <w:rsid w:val="006C4234"/>
    <w:rsid w:val="006C541E"/>
    <w:rsid w:val="006D0B87"/>
    <w:rsid w:val="006D26AF"/>
    <w:rsid w:val="006D5425"/>
    <w:rsid w:val="006D7648"/>
    <w:rsid w:val="006E0CE2"/>
    <w:rsid w:val="006E30F7"/>
    <w:rsid w:val="006E6235"/>
    <w:rsid w:val="006F4D60"/>
    <w:rsid w:val="0071230F"/>
    <w:rsid w:val="00714351"/>
    <w:rsid w:val="00714B02"/>
    <w:rsid w:val="00715E2B"/>
    <w:rsid w:val="00715EB5"/>
    <w:rsid w:val="00743C2E"/>
    <w:rsid w:val="00752730"/>
    <w:rsid w:val="00756E80"/>
    <w:rsid w:val="00774924"/>
    <w:rsid w:val="0077795C"/>
    <w:rsid w:val="00781CD9"/>
    <w:rsid w:val="007840A5"/>
    <w:rsid w:val="00785F52"/>
    <w:rsid w:val="007A0E17"/>
    <w:rsid w:val="007A188C"/>
    <w:rsid w:val="007A378D"/>
    <w:rsid w:val="007A777C"/>
    <w:rsid w:val="007C2B21"/>
    <w:rsid w:val="007C4EC1"/>
    <w:rsid w:val="007D6B32"/>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8213A"/>
    <w:rsid w:val="00886675"/>
    <w:rsid w:val="008933ED"/>
    <w:rsid w:val="008936ED"/>
    <w:rsid w:val="0089439B"/>
    <w:rsid w:val="00896B05"/>
    <w:rsid w:val="00896F53"/>
    <w:rsid w:val="008B02B3"/>
    <w:rsid w:val="008B3E38"/>
    <w:rsid w:val="008C4424"/>
    <w:rsid w:val="008D7721"/>
    <w:rsid w:val="008F375E"/>
    <w:rsid w:val="008F3F28"/>
    <w:rsid w:val="0091294E"/>
    <w:rsid w:val="00912C4A"/>
    <w:rsid w:val="009152FE"/>
    <w:rsid w:val="00920330"/>
    <w:rsid w:val="00925D1B"/>
    <w:rsid w:val="009271C8"/>
    <w:rsid w:val="0093399C"/>
    <w:rsid w:val="009370B6"/>
    <w:rsid w:val="00937904"/>
    <w:rsid w:val="009432C2"/>
    <w:rsid w:val="009468A4"/>
    <w:rsid w:val="009469E5"/>
    <w:rsid w:val="00950925"/>
    <w:rsid w:val="009566BE"/>
    <w:rsid w:val="0096010E"/>
    <w:rsid w:val="00977129"/>
    <w:rsid w:val="009810D4"/>
    <w:rsid w:val="009855F3"/>
    <w:rsid w:val="009926B2"/>
    <w:rsid w:val="00993A9C"/>
    <w:rsid w:val="009C0A92"/>
    <w:rsid w:val="009C3B2F"/>
    <w:rsid w:val="009D1287"/>
    <w:rsid w:val="009D26DD"/>
    <w:rsid w:val="009D6B77"/>
    <w:rsid w:val="009D73D7"/>
    <w:rsid w:val="009E5ECC"/>
    <w:rsid w:val="009E76FF"/>
    <w:rsid w:val="009E77E9"/>
    <w:rsid w:val="009F5EDE"/>
    <w:rsid w:val="00A0727C"/>
    <w:rsid w:val="00A13640"/>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02A2"/>
    <w:rsid w:val="00AB23DB"/>
    <w:rsid w:val="00AC5AE5"/>
    <w:rsid w:val="00AE17E0"/>
    <w:rsid w:val="00AE6914"/>
    <w:rsid w:val="00B011D5"/>
    <w:rsid w:val="00B07CC1"/>
    <w:rsid w:val="00B15BC6"/>
    <w:rsid w:val="00B225AD"/>
    <w:rsid w:val="00B26D23"/>
    <w:rsid w:val="00B32960"/>
    <w:rsid w:val="00B3560F"/>
    <w:rsid w:val="00B4554E"/>
    <w:rsid w:val="00B46A31"/>
    <w:rsid w:val="00B55462"/>
    <w:rsid w:val="00B61796"/>
    <w:rsid w:val="00B82A12"/>
    <w:rsid w:val="00B83339"/>
    <w:rsid w:val="00B8717E"/>
    <w:rsid w:val="00B87B4B"/>
    <w:rsid w:val="00B902C7"/>
    <w:rsid w:val="00B90A40"/>
    <w:rsid w:val="00B90C06"/>
    <w:rsid w:val="00BA3D6E"/>
    <w:rsid w:val="00BB29BC"/>
    <w:rsid w:val="00BB3BF6"/>
    <w:rsid w:val="00BB55F7"/>
    <w:rsid w:val="00BB5D1C"/>
    <w:rsid w:val="00BC3455"/>
    <w:rsid w:val="00BC7B5E"/>
    <w:rsid w:val="00BE2234"/>
    <w:rsid w:val="00BE7347"/>
    <w:rsid w:val="00BF516E"/>
    <w:rsid w:val="00BF62FE"/>
    <w:rsid w:val="00C10F9D"/>
    <w:rsid w:val="00C12CE7"/>
    <w:rsid w:val="00C15E74"/>
    <w:rsid w:val="00C23024"/>
    <w:rsid w:val="00C242AA"/>
    <w:rsid w:val="00C344E6"/>
    <w:rsid w:val="00C36C86"/>
    <w:rsid w:val="00C420A6"/>
    <w:rsid w:val="00C55288"/>
    <w:rsid w:val="00C8123F"/>
    <w:rsid w:val="00C85B92"/>
    <w:rsid w:val="00C85D99"/>
    <w:rsid w:val="00C9019C"/>
    <w:rsid w:val="00C9300C"/>
    <w:rsid w:val="00C94ABA"/>
    <w:rsid w:val="00C95F3D"/>
    <w:rsid w:val="00C96CF0"/>
    <w:rsid w:val="00CA119D"/>
    <w:rsid w:val="00CA6786"/>
    <w:rsid w:val="00CB3D2E"/>
    <w:rsid w:val="00CB469E"/>
    <w:rsid w:val="00CB5010"/>
    <w:rsid w:val="00CB6DD3"/>
    <w:rsid w:val="00CE4849"/>
    <w:rsid w:val="00CF0107"/>
    <w:rsid w:val="00CF1136"/>
    <w:rsid w:val="00CF2269"/>
    <w:rsid w:val="00CF3114"/>
    <w:rsid w:val="00D135EB"/>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71D17"/>
    <w:rsid w:val="00E920F3"/>
    <w:rsid w:val="00E94966"/>
    <w:rsid w:val="00E96928"/>
    <w:rsid w:val="00E974A2"/>
    <w:rsid w:val="00EA1074"/>
    <w:rsid w:val="00EA567E"/>
    <w:rsid w:val="00EB01A6"/>
    <w:rsid w:val="00EB1720"/>
    <w:rsid w:val="00EB5BEC"/>
    <w:rsid w:val="00EB68E5"/>
    <w:rsid w:val="00ED016A"/>
    <w:rsid w:val="00ED735C"/>
    <w:rsid w:val="00EF1C11"/>
    <w:rsid w:val="00EF2132"/>
    <w:rsid w:val="00EF2188"/>
    <w:rsid w:val="00F02BE0"/>
    <w:rsid w:val="00F02F10"/>
    <w:rsid w:val="00F0678D"/>
    <w:rsid w:val="00F17499"/>
    <w:rsid w:val="00F2433B"/>
    <w:rsid w:val="00F24B94"/>
    <w:rsid w:val="00F46842"/>
    <w:rsid w:val="00F5034A"/>
    <w:rsid w:val="00F643D3"/>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17FD8"/>
  <w15:docId w15:val="{C9C6D462-8583-4B41-86F4-E6BA6BE5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paragraph" w:styleId="NoSpacing">
    <w:name w:val="No Spacing"/>
    <w:uiPriority w:val="1"/>
    <w:qFormat/>
    <w:rsid w:val="00CB5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schools/safeguarding-and-child-protection"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killeanp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ni.gov.uk/publications/adult-safeguarding-prevention-and-protection-partnership-key-document" TargetMode="Externa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CDECC422-EFEB-4D0C-9368-886ED054D926}" type="presOf" srcId="{9998DA0A-9E5B-4A28-81EF-F172EF769620}" destId="{810DD9E4-B6B2-4A9B-A000-EB368CA482C0}" srcOrd="1" destOrd="0" presId="urn:microsoft.com/office/officeart/2005/8/layout/bProcess3"/>
    <dgm:cxn modelId="{6D385424-FF2D-4CCB-8E50-856203C75F25}" type="presOf" srcId="{239AF4BD-057A-4987-900D-51425E8AFA93}" destId="{4B51B172-2535-43A8-BD6F-6F8FA45D4C0E}" srcOrd="1"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96C5703F-8A6E-426A-A74A-3C7F438770FC}" type="presOf" srcId="{56DFD702-A391-46A1-8205-94CAF00EFE64}" destId="{2FACEE39-593F-4ED3-8ABC-DA8014DF8CDE}" srcOrd="0" destOrd="0" presId="urn:microsoft.com/office/officeart/2005/8/layout/bProcess3"/>
    <dgm:cxn modelId="{DECD335D-A6A0-467E-BBFC-42EB33A9BD8E}" type="presOf" srcId="{73AF5D70-96A5-47EB-80D2-E536087A212F}" destId="{5AD72064-DCA2-4448-8E50-F585A12C3FBD}" srcOrd="0" destOrd="0" presId="urn:microsoft.com/office/officeart/2005/8/layout/bProcess3"/>
    <dgm:cxn modelId="{E1A05B4A-B378-49FB-9330-711360C22474}" type="presOf" srcId="{E17A031F-8D11-4D62-83B9-3C9F94A08662}" destId="{FAAC67C2-9AC7-4B44-B762-83773C24B2B0}" srcOrd="0"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62B27474-B712-4DFB-A826-DA7A57079D20}" type="presOf" srcId="{73AF5D70-96A5-47EB-80D2-E536087A212F}" destId="{C50C6FFA-3A14-419F-AA6B-46C37ACABC52}" srcOrd="1" destOrd="0" presId="urn:microsoft.com/office/officeart/2005/8/layout/bProcess3"/>
    <dgm:cxn modelId="{2326D174-1B68-4785-BA0C-CD9C225D57B4}" type="presOf" srcId="{61D1344D-9AE9-46C7-BDF2-C0C1764AD417}" destId="{F2E053AE-0573-4D3A-9F70-5D86F3CEA917}" srcOrd="0" destOrd="0" presId="urn:microsoft.com/office/officeart/2005/8/layout/bProcess3"/>
    <dgm:cxn modelId="{195E8A7B-7E49-4E9C-A94C-E1225393FD3A}" type="presOf" srcId="{9998DA0A-9E5B-4A28-81EF-F172EF769620}" destId="{2704AA7C-5E64-4B95-82EE-624F74913031}" srcOrd="0" destOrd="0" presId="urn:microsoft.com/office/officeart/2005/8/layout/bProcess3"/>
    <dgm:cxn modelId="{43F77189-E8CB-4C7F-A3A4-BCA42923A07E}" type="presOf" srcId="{09FF7D9C-05E5-4B39-8707-2B575A220568}" destId="{A045AE52-EDCF-4AB7-87FB-4F181E0A5046}" srcOrd="0" destOrd="0" presId="urn:microsoft.com/office/officeart/2005/8/layout/bProcess3"/>
    <dgm:cxn modelId="{E7B6A98C-6E8B-4803-993B-7773A1AFD296}" type="presOf" srcId="{E17A031F-8D11-4D62-83B9-3C9F94A08662}" destId="{9B44B3DE-B09B-4679-9BB5-1C86C3213126}" srcOrd="1" destOrd="0" presId="urn:microsoft.com/office/officeart/2005/8/layout/bProcess3"/>
    <dgm:cxn modelId="{0E7CDC8D-4C96-4833-ABB1-CB81814E5E6A}" type="presOf" srcId="{DBD7053A-79CB-40F9-9E69-317248B89890}" destId="{44E9DE07-3A76-4C04-AB98-25A79282CCEB}" srcOrd="0"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51F796B9-5C74-4B7B-8FBF-030311A58350}" srcId="{DBD7053A-79CB-40F9-9E69-317248B89890}" destId="{B5D57E02-24A9-4546-ADE2-E020EE236109}" srcOrd="2" destOrd="0" parTransId="{BB91F1D6-9241-4193-B06E-7C1838290701}" sibTransId="{73AF5D70-96A5-47EB-80D2-E536087A212F}"/>
    <dgm:cxn modelId="{DBEF04CC-39FA-4915-8613-20637DCA15E0}" type="presOf" srcId="{239AF4BD-057A-4987-900D-51425E8AFA93}" destId="{F670F545-A4BA-423F-8183-85D813DB7F3E}" srcOrd="0" destOrd="0" presId="urn:microsoft.com/office/officeart/2005/8/layout/bProcess3"/>
    <dgm:cxn modelId="{CC4D72DC-F552-4C26-8908-2BC7AD6F7859}" type="presOf" srcId="{68BE3064-0FE2-4BA4-BB7E-4E6C3363FF1F}" destId="{86743B1B-581C-4D54-923A-39F138D77F6A}"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10DD5AE0-16DA-46C6-9F7C-56AADC56478E}" type="presOf" srcId="{B5D57E02-24A9-4546-ADE2-E020EE236109}" destId="{70E6FA75-5F50-4524-A993-23FFBFFD89F3}" srcOrd="0" destOrd="0" presId="urn:microsoft.com/office/officeart/2005/8/layout/bProcess3"/>
    <dgm:cxn modelId="{006F3C81-0CE5-4C31-9EE3-A0DE2F29DC7E}" type="presParOf" srcId="{44E9DE07-3A76-4C04-AB98-25A79282CCEB}" destId="{2FACEE39-593F-4ED3-8ABC-DA8014DF8CDE}" srcOrd="0" destOrd="0" presId="urn:microsoft.com/office/officeart/2005/8/layout/bProcess3"/>
    <dgm:cxn modelId="{1D1370A4-5689-4148-898E-BADEF084F9D5}" type="presParOf" srcId="{44E9DE07-3A76-4C04-AB98-25A79282CCEB}" destId="{F670F545-A4BA-423F-8183-85D813DB7F3E}" srcOrd="1" destOrd="0" presId="urn:microsoft.com/office/officeart/2005/8/layout/bProcess3"/>
    <dgm:cxn modelId="{3E97B08C-B788-4DC7-9749-7E2F86E539BB}" type="presParOf" srcId="{F670F545-A4BA-423F-8183-85D813DB7F3E}" destId="{4B51B172-2535-43A8-BD6F-6F8FA45D4C0E}" srcOrd="0" destOrd="0" presId="urn:microsoft.com/office/officeart/2005/8/layout/bProcess3"/>
    <dgm:cxn modelId="{04946889-BB4A-477E-879F-01866DBADF63}" type="presParOf" srcId="{44E9DE07-3A76-4C04-AB98-25A79282CCEB}" destId="{F2E053AE-0573-4D3A-9F70-5D86F3CEA917}" srcOrd="2" destOrd="0" presId="urn:microsoft.com/office/officeart/2005/8/layout/bProcess3"/>
    <dgm:cxn modelId="{5A17AC42-9598-4E57-B730-42FE471C9494}" type="presParOf" srcId="{44E9DE07-3A76-4C04-AB98-25A79282CCEB}" destId="{2704AA7C-5E64-4B95-82EE-624F74913031}" srcOrd="3" destOrd="0" presId="urn:microsoft.com/office/officeart/2005/8/layout/bProcess3"/>
    <dgm:cxn modelId="{2BAC720C-ED43-44E1-A2A8-5019DCF357A4}" type="presParOf" srcId="{2704AA7C-5E64-4B95-82EE-624F74913031}" destId="{810DD9E4-B6B2-4A9B-A000-EB368CA482C0}" srcOrd="0" destOrd="0" presId="urn:microsoft.com/office/officeart/2005/8/layout/bProcess3"/>
    <dgm:cxn modelId="{4B948E3A-4E38-4BAC-81DD-46ABE7F63A9F}" type="presParOf" srcId="{44E9DE07-3A76-4C04-AB98-25A79282CCEB}" destId="{70E6FA75-5F50-4524-A993-23FFBFFD89F3}" srcOrd="4" destOrd="0" presId="urn:microsoft.com/office/officeart/2005/8/layout/bProcess3"/>
    <dgm:cxn modelId="{E41C7AD3-04A7-4F4B-8AA4-CE644323995F}" type="presParOf" srcId="{44E9DE07-3A76-4C04-AB98-25A79282CCEB}" destId="{5AD72064-DCA2-4448-8E50-F585A12C3FBD}" srcOrd="5" destOrd="0" presId="urn:microsoft.com/office/officeart/2005/8/layout/bProcess3"/>
    <dgm:cxn modelId="{F218223E-4BAC-4F4C-81EB-537CE2E3F252}" type="presParOf" srcId="{5AD72064-DCA2-4448-8E50-F585A12C3FBD}" destId="{C50C6FFA-3A14-419F-AA6B-46C37ACABC52}" srcOrd="0" destOrd="0" presId="urn:microsoft.com/office/officeart/2005/8/layout/bProcess3"/>
    <dgm:cxn modelId="{ACC27AD9-E178-4EC5-8A72-700724B5AE83}" type="presParOf" srcId="{44E9DE07-3A76-4C04-AB98-25A79282CCEB}" destId="{86743B1B-581C-4D54-923A-39F138D77F6A}" srcOrd="6" destOrd="0" presId="urn:microsoft.com/office/officeart/2005/8/layout/bProcess3"/>
    <dgm:cxn modelId="{D7DBE816-D14E-467A-ADA5-5A2B0C9D6D6F}" type="presParOf" srcId="{44E9DE07-3A76-4C04-AB98-25A79282CCEB}" destId="{FAAC67C2-9AC7-4B44-B762-83773C24B2B0}" srcOrd="7" destOrd="0" presId="urn:microsoft.com/office/officeart/2005/8/layout/bProcess3"/>
    <dgm:cxn modelId="{E187DFE1-4CA9-4DE9-B579-1A6AE232E454}" type="presParOf" srcId="{FAAC67C2-9AC7-4B44-B762-83773C24B2B0}" destId="{9B44B3DE-B09B-4679-9BB5-1C86C3213126}" srcOrd="0" destOrd="0" presId="urn:microsoft.com/office/officeart/2005/8/layout/bProcess3"/>
    <dgm:cxn modelId="{E6142D4E-C44B-4477-AE13-111CBF14F0A4}"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357B12E-B923-4474-928F-1F13AF45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14151</Words>
  <Characters>80663</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Casey;Jennifer McCann</dc:creator>
  <cp:keywords/>
  <dc:description/>
  <cp:lastModifiedBy>M BURNS</cp:lastModifiedBy>
  <cp:revision>2</cp:revision>
  <cp:lastPrinted>2023-06-26T08:36:00Z</cp:lastPrinted>
  <dcterms:created xsi:type="dcterms:W3CDTF">2023-06-26T08:41:00Z</dcterms:created>
  <dcterms:modified xsi:type="dcterms:W3CDTF">2023-06-26T08:41:00Z</dcterms:modified>
</cp:coreProperties>
</file>